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tblpX="-720"/>
        <w:tblW w:w="10632" w:type="dxa"/>
        <w:tblBorders>
          <w:top w:val="single" w:sz="8" w:space="0" w:color="FFFFFF"/>
          <w:left w:val="single" w:sz="4" w:space="0" w:color="auto"/>
          <w:bottom w:val="single" w:sz="8" w:space="0" w:color="FFFFFF"/>
          <w:right w:val="single" w:sz="4" w:space="0" w:color="auto"/>
          <w:insideH w:val="single" w:sz="8" w:space="0" w:color="FFFFFF"/>
          <w:insideV w:val="single" w:sz="8" w:space="0" w:color="FFFFFF"/>
        </w:tblBorders>
        <w:tblCellMar>
          <w:left w:w="0" w:type="dxa"/>
          <w:right w:w="0" w:type="dxa"/>
        </w:tblCellMar>
        <w:tblLook w:val="04A0" w:firstRow="1" w:lastRow="0" w:firstColumn="1" w:lastColumn="0" w:noHBand="0" w:noVBand="1"/>
      </w:tblPr>
      <w:tblGrid>
        <w:gridCol w:w="10632"/>
      </w:tblGrid>
      <w:tr w:rsidR="008F49E0" w:rsidRPr="00E50A09" w14:paraId="15F1F88F" w14:textId="77777777" w:rsidTr="004D1879">
        <w:trPr>
          <w:trHeight w:val="2141"/>
        </w:trPr>
        <w:tc>
          <w:tcPr>
            <w:tcW w:w="10632" w:type="dxa"/>
            <w:shd w:val="clear" w:color="auto" w:fill="2F5496"/>
            <w:tcMar>
              <w:top w:w="100" w:type="dxa"/>
              <w:left w:w="100" w:type="dxa"/>
              <w:bottom w:w="100" w:type="dxa"/>
              <w:right w:w="100" w:type="dxa"/>
            </w:tcMar>
            <w:hideMark/>
          </w:tcPr>
          <w:p w14:paraId="13AE0491" w14:textId="3B6BBE27" w:rsidR="008F49E0" w:rsidRPr="00E50A09" w:rsidRDefault="0022708D" w:rsidP="004D1879">
            <w:pPr>
              <w:tabs>
                <w:tab w:val="center" w:pos="4659"/>
                <w:tab w:val="left" w:pos="6967"/>
              </w:tabs>
              <w:spacing w:after="0" w:line="330" w:lineRule="atLeast"/>
              <w:jc w:val="center"/>
              <w:rPr>
                <w:rFonts w:eastAsia="Times New Roman" w:cstheme="minorHAnsi"/>
                <w:color w:val="242424"/>
                <w:kern w:val="0"/>
                <w:lang w:eastAsia="en-GB"/>
                <w14:ligatures w14:val="none"/>
              </w:rPr>
            </w:pPr>
            <w:r>
              <w:rPr>
                <w:noProof/>
              </w:rPr>
              <w:drawing>
                <wp:inline distT="0" distB="0" distL="0" distR="0" wp14:anchorId="2F6AA247" wp14:editId="28E05BE8">
                  <wp:extent cx="2311400" cy="1316620"/>
                  <wp:effectExtent l="0" t="0" r="0" b="0"/>
                  <wp:docPr id="983556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55683" name=""/>
                          <pic:cNvPicPr/>
                        </pic:nvPicPr>
                        <pic:blipFill>
                          <a:blip r:embed="rId7"/>
                          <a:stretch>
                            <a:fillRect/>
                          </a:stretch>
                        </pic:blipFill>
                        <pic:spPr>
                          <a:xfrm>
                            <a:off x="0" y="0"/>
                            <a:ext cx="2334545" cy="1329804"/>
                          </a:xfrm>
                          <a:prstGeom prst="rect">
                            <a:avLst/>
                          </a:prstGeom>
                        </pic:spPr>
                      </pic:pic>
                    </a:graphicData>
                  </a:graphic>
                </wp:inline>
              </w:drawing>
            </w:r>
          </w:p>
        </w:tc>
      </w:tr>
      <w:tr w:rsidR="008F49E0" w:rsidRPr="00E50A09" w14:paraId="50DBCAFD" w14:textId="77777777" w:rsidTr="004D1879">
        <w:trPr>
          <w:trHeight w:val="1866"/>
        </w:trPr>
        <w:tc>
          <w:tcPr>
            <w:tcW w:w="10632" w:type="dxa"/>
            <w:shd w:val="clear" w:color="auto" w:fill="2F5496"/>
            <w:tcMar>
              <w:top w:w="100" w:type="dxa"/>
              <w:left w:w="100" w:type="dxa"/>
              <w:bottom w:w="100" w:type="dxa"/>
              <w:right w:w="100" w:type="dxa"/>
            </w:tcMar>
            <w:hideMark/>
          </w:tcPr>
          <w:p w14:paraId="7ED93D2B" w14:textId="7BE9D92A" w:rsidR="008F49E0" w:rsidRPr="00E50A09" w:rsidRDefault="00FC6C1B" w:rsidP="004D1879">
            <w:pPr>
              <w:spacing w:after="0" w:line="330" w:lineRule="atLeast"/>
              <w:jc w:val="center"/>
              <w:rPr>
                <w:rFonts w:eastAsia="Times New Roman" w:cstheme="minorHAnsi"/>
                <w:color w:val="E7E6E6" w:themeColor="background2"/>
                <w:kern w:val="0"/>
                <w:sz w:val="12"/>
                <w:szCs w:val="12"/>
                <w:lang w:eastAsia="en-GB"/>
                <w14:ligatures w14:val="none"/>
              </w:rPr>
            </w:pPr>
            <w:r w:rsidRPr="00E50A09">
              <w:rPr>
                <w:rFonts w:eastAsia="Times New Roman" w:cstheme="minorHAnsi"/>
                <w:color w:val="FFFFFF" w:themeColor="background1"/>
                <w:kern w:val="0"/>
                <w:sz w:val="62"/>
                <w:szCs w:val="40"/>
                <w:bdr w:val="none" w:sz="0" w:space="0" w:color="auto" w:frame="1"/>
                <w:lang w:eastAsia="en-GB"/>
                <w14:ligatures w14:val="none"/>
              </w:rPr>
              <w:t xml:space="preserve">Our Haxby </w:t>
            </w:r>
            <w:r w:rsidR="0022708D">
              <w:rPr>
                <w:rFonts w:eastAsia="Times New Roman" w:cstheme="minorHAnsi"/>
                <w:color w:val="FFFFFF" w:themeColor="background1"/>
                <w:kern w:val="0"/>
                <w:sz w:val="62"/>
                <w:szCs w:val="40"/>
                <w:bdr w:val="none" w:sz="0" w:space="0" w:color="auto" w:frame="1"/>
                <w:lang w:eastAsia="en-GB"/>
                <w14:ligatures w14:val="none"/>
              </w:rPr>
              <w:t>Group</w:t>
            </w:r>
            <w:r w:rsidR="008F49E0" w:rsidRPr="00E50A09">
              <w:rPr>
                <w:rFonts w:eastAsia="Times New Roman" w:cstheme="minorHAnsi"/>
                <w:color w:val="FFFFFF" w:themeColor="background1"/>
                <w:kern w:val="0"/>
                <w:sz w:val="62"/>
                <w:szCs w:val="40"/>
                <w:bdr w:val="none" w:sz="0" w:space="0" w:color="auto" w:frame="1"/>
                <w:lang w:eastAsia="en-GB"/>
                <w14:ligatures w14:val="none"/>
              </w:rPr>
              <w:t xml:space="preserve"> Newsletter</w:t>
            </w:r>
            <w:r w:rsidR="005D77C7" w:rsidRPr="00E50A09">
              <w:rPr>
                <w:rFonts w:eastAsia="Times New Roman" w:cstheme="minorHAnsi"/>
                <w:color w:val="FFFFFF" w:themeColor="background1"/>
                <w:kern w:val="0"/>
                <w:sz w:val="62"/>
                <w:szCs w:val="40"/>
                <w:bdr w:val="none" w:sz="0" w:space="0" w:color="auto" w:frame="1"/>
                <w:lang w:eastAsia="en-GB"/>
                <w14:ligatures w14:val="none"/>
              </w:rPr>
              <w:br/>
            </w:r>
            <w:r w:rsidR="00657300" w:rsidRPr="00E50A09">
              <w:rPr>
                <w:rFonts w:eastAsia="Times New Roman" w:cstheme="minorHAnsi"/>
                <w:i/>
                <w:iCs/>
                <w:color w:val="FFFFFF" w:themeColor="background1"/>
                <w:kern w:val="0"/>
                <w:sz w:val="56"/>
                <w:szCs w:val="28"/>
                <w:bdr w:val="none" w:sz="0" w:space="0" w:color="auto" w:frame="1"/>
                <w:lang w:eastAsia="en-GB"/>
                <w14:ligatures w14:val="none"/>
              </w:rPr>
              <w:t>York</w:t>
            </w:r>
            <w:r w:rsidR="00D05DD3" w:rsidRPr="00E50A09">
              <w:rPr>
                <w:rFonts w:eastAsia="Times New Roman" w:cstheme="minorHAnsi"/>
                <w:i/>
                <w:iCs/>
                <w:color w:val="FFFFFF" w:themeColor="background1"/>
                <w:kern w:val="0"/>
                <w:sz w:val="56"/>
                <w:szCs w:val="28"/>
                <w:bdr w:val="none" w:sz="0" w:space="0" w:color="auto" w:frame="1"/>
                <w:lang w:eastAsia="en-GB"/>
                <w14:ligatures w14:val="none"/>
              </w:rPr>
              <w:t xml:space="preserve"> edition</w:t>
            </w:r>
          </w:p>
          <w:p w14:paraId="6F0C95CD" w14:textId="01845C7B" w:rsidR="008F49E0" w:rsidRPr="00E50A09" w:rsidRDefault="007C19B1" w:rsidP="005A12A2">
            <w:pPr>
              <w:spacing w:after="0" w:line="330" w:lineRule="atLeast"/>
              <w:jc w:val="center"/>
              <w:rPr>
                <w:rFonts w:eastAsia="Times New Roman" w:cstheme="minorHAnsi"/>
                <w:color w:val="F9CB9C"/>
                <w:kern w:val="0"/>
                <w:sz w:val="32"/>
                <w:szCs w:val="28"/>
                <w:bdr w:val="none" w:sz="0" w:space="0" w:color="auto" w:frame="1"/>
                <w:lang w:eastAsia="en-GB"/>
                <w14:ligatures w14:val="none"/>
              </w:rPr>
            </w:pPr>
            <w:r>
              <w:rPr>
                <w:rFonts w:eastAsia="Times New Roman" w:cstheme="minorHAnsi"/>
                <w:color w:val="F9CB9C"/>
                <w:kern w:val="0"/>
                <w:sz w:val="32"/>
                <w:szCs w:val="28"/>
                <w:bdr w:val="none" w:sz="0" w:space="0" w:color="auto" w:frame="1"/>
                <w:lang w:eastAsia="en-GB"/>
                <w14:ligatures w14:val="none"/>
              </w:rPr>
              <w:t>October</w:t>
            </w:r>
            <w:r w:rsidR="004A34FA">
              <w:rPr>
                <w:rFonts w:eastAsia="Times New Roman" w:cstheme="minorHAnsi"/>
                <w:color w:val="F9CB9C"/>
                <w:kern w:val="0"/>
                <w:sz w:val="32"/>
                <w:szCs w:val="28"/>
                <w:bdr w:val="none" w:sz="0" w:space="0" w:color="auto" w:frame="1"/>
                <w:lang w:eastAsia="en-GB"/>
                <w14:ligatures w14:val="none"/>
              </w:rPr>
              <w:t xml:space="preserve"> </w:t>
            </w:r>
            <w:r w:rsidR="008F49E0" w:rsidRPr="00E50A09">
              <w:rPr>
                <w:rFonts w:eastAsia="Times New Roman" w:cstheme="minorHAnsi"/>
                <w:color w:val="F9CB9C"/>
                <w:kern w:val="0"/>
                <w:sz w:val="32"/>
                <w:szCs w:val="28"/>
                <w:bdr w:val="none" w:sz="0" w:space="0" w:color="auto" w:frame="1"/>
                <w:lang w:eastAsia="en-GB"/>
                <w14:ligatures w14:val="none"/>
              </w:rPr>
              <w:t>202</w:t>
            </w:r>
            <w:r w:rsidR="00BB4B5D">
              <w:rPr>
                <w:rFonts w:eastAsia="Times New Roman" w:cstheme="minorHAnsi"/>
                <w:color w:val="F9CB9C"/>
                <w:kern w:val="0"/>
                <w:sz w:val="32"/>
                <w:szCs w:val="28"/>
                <w:bdr w:val="none" w:sz="0" w:space="0" w:color="auto" w:frame="1"/>
                <w:lang w:eastAsia="en-GB"/>
                <w14:ligatures w14:val="none"/>
              </w:rPr>
              <w:t>6</w:t>
            </w:r>
          </w:p>
        </w:tc>
      </w:tr>
      <w:tr w:rsidR="008F49E0" w:rsidRPr="00E50A09" w14:paraId="19F7A621" w14:textId="77777777" w:rsidTr="004D1879">
        <w:trPr>
          <w:trHeight w:val="478"/>
        </w:trPr>
        <w:tc>
          <w:tcPr>
            <w:tcW w:w="10632" w:type="dxa"/>
            <w:tcMar>
              <w:top w:w="100" w:type="dxa"/>
              <w:left w:w="100" w:type="dxa"/>
              <w:bottom w:w="100" w:type="dxa"/>
              <w:right w:w="100" w:type="dxa"/>
            </w:tcMar>
            <w:hideMark/>
          </w:tcPr>
          <w:p w14:paraId="073D5799" w14:textId="58433DB4" w:rsidR="0022708D" w:rsidRPr="0022708D" w:rsidRDefault="0022708D" w:rsidP="0022708D">
            <w:pPr>
              <w:jc w:val="center"/>
              <w:rPr>
                <w:rFonts w:ascii="Calibri" w:hAnsi="Calibri" w:cs="Calibri"/>
                <w:b/>
                <w:bCs/>
                <w:sz w:val="24"/>
                <w:szCs w:val="24"/>
              </w:rPr>
            </w:pPr>
            <w:r w:rsidRPr="00BF36FF">
              <w:rPr>
                <w:rFonts w:ascii="Calibri" w:hAnsi="Calibri" w:cs="Calibri"/>
                <w:b/>
                <w:bCs/>
                <w:sz w:val="24"/>
                <w:szCs w:val="24"/>
              </w:rPr>
              <w:t xml:space="preserve">Welcome to our monthly newsletter. This newsletter is available on our website and in our waiting rooms as physical copies. </w:t>
            </w:r>
            <w:r w:rsidR="00B21B77">
              <w:rPr>
                <w:rFonts w:ascii="Calibri" w:hAnsi="Calibri" w:cs="Calibri"/>
                <w:b/>
                <w:bCs/>
                <w:sz w:val="24"/>
                <w:szCs w:val="24"/>
              </w:rPr>
              <w:t xml:space="preserve">Key information will appear on our new Facebook page soon. </w:t>
            </w:r>
          </w:p>
          <w:p w14:paraId="2E4ABA11" w14:textId="40764591" w:rsidR="00667C74" w:rsidRDefault="00667C74" w:rsidP="00667C74">
            <w:pPr>
              <w:pStyle w:val="elementtoproof"/>
              <w:spacing w:after="120"/>
              <w:rPr>
                <w:b/>
                <w:bCs/>
                <w:sz w:val="24"/>
                <w:szCs w:val="24"/>
                <w:u w:val="single"/>
              </w:rPr>
            </w:pPr>
            <w:r>
              <w:rPr>
                <w:b/>
                <w:bCs/>
                <w:sz w:val="24"/>
                <w:szCs w:val="24"/>
                <w:u w:val="single"/>
              </w:rPr>
              <w:t xml:space="preserve">Flu and Covid </w:t>
            </w:r>
            <w:r w:rsidR="00183373">
              <w:rPr>
                <w:b/>
                <w:bCs/>
                <w:sz w:val="24"/>
                <w:szCs w:val="24"/>
                <w:u w:val="single"/>
              </w:rPr>
              <w:t xml:space="preserve">Vaccination </w:t>
            </w:r>
            <w:r>
              <w:rPr>
                <w:b/>
                <w:bCs/>
                <w:sz w:val="24"/>
                <w:szCs w:val="24"/>
                <w:u w:val="single"/>
              </w:rPr>
              <w:t>Clinics</w:t>
            </w:r>
          </w:p>
          <w:p w14:paraId="017DC845" w14:textId="757A3F34" w:rsidR="00DB358E" w:rsidRDefault="00667C74" w:rsidP="00667C74">
            <w:pPr>
              <w:pStyle w:val="elementtoproof"/>
              <w:spacing w:after="120"/>
              <w:jc w:val="both"/>
              <w:rPr>
                <w:sz w:val="24"/>
                <w:szCs w:val="24"/>
              </w:rPr>
            </w:pPr>
            <w:r w:rsidRPr="002C539E">
              <w:rPr>
                <w:sz w:val="24"/>
                <w:szCs w:val="24"/>
              </w:rPr>
              <w:t xml:space="preserve">We are holding </w:t>
            </w:r>
            <w:r>
              <w:rPr>
                <w:sz w:val="24"/>
                <w:szCs w:val="24"/>
              </w:rPr>
              <w:t xml:space="preserve">flu and covid vaccination clinics </w:t>
            </w:r>
            <w:r w:rsidR="00AA5406">
              <w:rPr>
                <w:sz w:val="24"/>
                <w:szCs w:val="24"/>
              </w:rPr>
              <w:t>this month</w:t>
            </w:r>
            <w:r w:rsidR="00612375">
              <w:rPr>
                <w:sz w:val="24"/>
                <w:szCs w:val="24"/>
              </w:rPr>
              <w:t xml:space="preserve"> in Haxby/Wigginton, Huntington, Acomb and Poppleton</w:t>
            </w:r>
            <w:r>
              <w:rPr>
                <w:sz w:val="24"/>
                <w:szCs w:val="24"/>
              </w:rPr>
              <w:t>.</w:t>
            </w:r>
            <w:r w:rsidR="00480E54">
              <w:rPr>
                <w:sz w:val="24"/>
                <w:szCs w:val="24"/>
              </w:rPr>
              <w:t xml:space="preserve"> If you </w:t>
            </w:r>
            <w:r w:rsidR="00612375">
              <w:rPr>
                <w:sz w:val="24"/>
                <w:szCs w:val="24"/>
              </w:rPr>
              <w:t xml:space="preserve">are yet to book, please get in touch as we may have cancellations and appointments available at these sites. Thank you to all vaccinators and stewards who are helping to make this happen. </w:t>
            </w:r>
          </w:p>
          <w:p w14:paraId="3A35ECFF" w14:textId="77777777" w:rsidR="00AA5406" w:rsidRDefault="00AA5406" w:rsidP="00667C74">
            <w:pPr>
              <w:pStyle w:val="elementtoproof"/>
              <w:spacing w:after="120"/>
              <w:jc w:val="both"/>
              <w:rPr>
                <w:sz w:val="24"/>
                <w:szCs w:val="24"/>
              </w:rPr>
            </w:pPr>
          </w:p>
          <w:p w14:paraId="3595CD24" w14:textId="1565FF22" w:rsidR="00612375" w:rsidRDefault="00612375" w:rsidP="00612375">
            <w:pPr>
              <w:pStyle w:val="elementtoproof"/>
              <w:spacing w:after="120"/>
              <w:jc w:val="center"/>
              <w:rPr>
                <w:sz w:val="24"/>
                <w:szCs w:val="24"/>
              </w:rPr>
            </w:pPr>
            <w:r w:rsidRPr="00612375">
              <w:rPr>
                <w:sz w:val="24"/>
                <w:szCs w:val="24"/>
              </w:rPr>
              <w:drawing>
                <wp:inline distT="0" distB="0" distL="0" distR="0" wp14:anchorId="04F98024" wp14:editId="72B58ECF">
                  <wp:extent cx="2187130" cy="1265030"/>
                  <wp:effectExtent l="0" t="0" r="3810" b="0"/>
                  <wp:docPr id="18264724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6472441" name=""/>
                          <pic:cNvPicPr/>
                        </pic:nvPicPr>
                        <pic:blipFill>
                          <a:blip r:embed="rId8"/>
                          <a:stretch>
                            <a:fillRect/>
                          </a:stretch>
                        </pic:blipFill>
                        <pic:spPr>
                          <a:xfrm>
                            <a:off x="0" y="0"/>
                            <a:ext cx="2187130" cy="1265030"/>
                          </a:xfrm>
                          <a:prstGeom prst="rect">
                            <a:avLst/>
                          </a:prstGeom>
                        </pic:spPr>
                      </pic:pic>
                    </a:graphicData>
                  </a:graphic>
                </wp:inline>
              </w:drawing>
            </w:r>
          </w:p>
          <w:p w14:paraId="24F53EE5" w14:textId="77777777" w:rsidR="00612375" w:rsidRPr="00612375" w:rsidRDefault="00612375" w:rsidP="00612375">
            <w:pPr>
              <w:pStyle w:val="elementtoproof"/>
              <w:spacing w:after="120"/>
              <w:jc w:val="both"/>
              <w:rPr>
                <w:b/>
                <w:bCs/>
                <w:sz w:val="24"/>
                <w:szCs w:val="24"/>
                <w:u w:val="single"/>
              </w:rPr>
            </w:pPr>
            <w:r w:rsidRPr="00612375">
              <w:rPr>
                <w:b/>
                <w:bCs/>
                <w:sz w:val="24"/>
                <w:szCs w:val="24"/>
                <w:u w:val="single"/>
              </w:rPr>
              <w:t>Save the date: Carers Information Fair</w:t>
            </w:r>
          </w:p>
          <w:p w14:paraId="4F53E3AF" w14:textId="77777777" w:rsidR="00612375" w:rsidRDefault="00612375" w:rsidP="00612375">
            <w:pPr>
              <w:pStyle w:val="elementtoproof"/>
              <w:spacing w:after="120"/>
              <w:jc w:val="both"/>
              <w:rPr>
                <w:sz w:val="24"/>
                <w:szCs w:val="24"/>
              </w:rPr>
            </w:pPr>
            <w:r w:rsidRPr="00612375">
              <w:rPr>
                <w:sz w:val="24"/>
                <w:szCs w:val="24"/>
              </w:rPr>
              <w:br/>
              <w:t xml:space="preserve">York Carers Centre is holding a Carers Information Fair for Carers Rights Day on </w:t>
            </w:r>
            <w:r w:rsidRPr="00612375">
              <w:rPr>
                <w:b/>
                <w:bCs/>
                <w:sz w:val="24"/>
                <w:szCs w:val="24"/>
              </w:rPr>
              <w:t>Thursday 19 November</w:t>
            </w:r>
            <w:r w:rsidRPr="00612375">
              <w:rPr>
                <w:sz w:val="24"/>
                <w:szCs w:val="24"/>
              </w:rPr>
              <w:t xml:space="preserve"> to inform and empower unpaid carers about their legal rights, entitlements, and available support services.</w:t>
            </w:r>
          </w:p>
          <w:p w14:paraId="36B98EF1" w14:textId="77777777" w:rsidR="00612375" w:rsidRDefault="00612375" w:rsidP="00612375">
            <w:pPr>
              <w:pStyle w:val="elementtoproof"/>
              <w:spacing w:after="120"/>
              <w:jc w:val="both"/>
              <w:rPr>
                <w:sz w:val="24"/>
                <w:szCs w:val="24"/>
              </w:rPr>
            </w:pPr>
            <w:r w:rsidRPr="00612375">
              <w:rPr>
                <w:sz w:val="24"/>
                <w:szCs w:val="24"/>
              </w:rPr>
              <w:t>The</w:t>
            </w:r>
            <w:r>
              <w:rPr>
                <w:sz w:val="24"/>
                <w:szCs w:val="24"/>
              </w:rPr>
              <w:t xml:space="preserve"> </w:t>
            </w:r>
            <w:r w:rsidRPr="00612375">
              <w:rPr>
                <w:sz w:val="24"/>
                <w:szCs w:val="24"/>
              </w:rPr>
              <w:t>event is free and you can drop in any time from 1pm - 5pm.</w:t>
            </w:r>
          </w:p>
          <w:p w14:paraId="1242FF3B" w14:textId="77777777" w:rsidR="00612375" w:rsidRDefault="00612375" w:rsidP="00612375">
            <w:pPr>
              <w:pStyle w:val="elementtoproof"/>
              <w:spacing w:after="120"/>
              <w:jc w:val="both"/>
              <w:rPr>
                <w:sz w:val="24"/>
                <w:szCs w:val="24"/>
              </w:rPr>
            </w:pPr>
            <w:r w:rsidRPr="00612375">
              <w:rPr>
                <w:sz w:val="24"/>
                <w:szCs w:val="24"/>
              </w:rPr>
              <w:br/>
              <w:t>Hosted at the Friargate Quaker Meeting House in York, the day will feature a packed programme of presentations and information stalls from organisations including the Alzheimer's Society, Dementia Forward, Mental Health Wellbeing Hubs, the Income Services Team, and City of York Council's Adult Social Care team.</w:t>
            </w:r>
          </w:p>
          <w:p w14:paraId="23800DD0" w14:textId="77777777" w:rsidR="00ED7087" w:rsidRDefault="00ED7087" w:rsidP="00ED7087">
            <w:pPr>
              <w:pStyle w:val="elementtoproof"/>
              <w:spacing w:after="120"/>
              <w:jc w:val="both"/>
              <w:rPr>
                <w:sz w:val="24"/>
                <w:szCs w:val="24"/>
              </w:rPr>
            </w:pPr>
            <w:r w:rsidRPr="00612375">
              <w:rPr>
                <w:b/>
                <w:bCs/>
                <w:sz w:val="24"/>
                <w:szCs w:val="24"/>
              </w:rPr>
              <w:t>When:</w:t>
            </w:r>
            <w:r w:rsidRPr="00612375">
              <w:rPr>
                <w:sz w:val="24"/>
                <w:szCs w:val="24"/>
              </w:rPr>
              <w:t xml:space="preserve"> Thursday 19 November, 1 pm - 5 pm</w:t>
            </w:r>
          </w:p>
          <w:p w14:paraId="495A0B4D" w14:textId="77777777" w:rsidR="00ED7087" w:rsidRDefault="00ED7087" w:rsidP="00ED7087">
            <w:pPr>
              <w:pStyle w:val="elementtoproof"/>
              <w:spacing w:after="120"/>
              <w:jc w:val="both"/>
              <w:rPr>
                <w:sz w:val="24"/>
                <w:szCs w:val="24"/>
              </w:rPr>
            </w:pPr>
            <w:r w:rsidRPr="00612375">
              <w:rPr>
                <w:b/>
                <w:bCs/>
                <w:sz w:val="24"/>
                <w:szCs w:val="24"/>
              </w:rPr>
              <w:t xml:space="preserve">Where: </w:t>
            </w:r>
            <w:r w:rsidRPr="00612375">
              <w:rPr>
                <w:sz w:val="24"/>
                <w:szCs w:val="24"/>
              </w:rPr>
              <w:t>Friargate Quaker Meeting House, York, YO1 9RL</w:t>
            </w:r>
          </w:p>
          <w:p w14:paraId="7D53FC01" w14:textId="15AAA340" w:rsidR="0062729D" w:rsidRPr="00612375" w:rsidRDefault="00ED7087" w:rsidP="00ED7087">
            <w:pPr>
              <w:pStyle w:val="elementtoproof"/>
              <w:spacing w:after="120"/>
              <w:jc w:val="both"/>
              <w:rPr>
                <w:sz w:val="24"/>
                <w:szCs w:val="24"/>
              </w:rPr>
            </w:pPr>
            <w:r>
              <w:rPr>
                <w:sz w:val="24"/>
                <w:szCs w:val="24"/>
              </w:rPr>
              <w:t xml:space="preserve">       </w:t>
            </w:r>
          </w:p>
        </w:tc>
      </w:tr>
      <w:tr w:rsidR="008F49E0" w:rsidRPr="00E50A09" w14:paraId="1FD268AA" w14:textId="77777777" w:rsidTr="004D1879">
        <w:trPr>
          <w:trHeight w:val="873"/>
        </w:trPr>
        <w:tc>
          <w:tcPr>
            <w:tcW w:w="10632" w:type="dxa"/>
            <w:shd w:val="clear" w:color="auto" w:fill="2F5496" w:themeFill="accent1" w:themeFillShade="BF"/>
            <w:tcMar>
              <w:top w:w="100" w:type="dxa"/>
              <w:left w:w="100" w:type="dxa"/>
              <w:bottom w:w="100" w:type="dxa"/>
              <w:right w:w="100" w:type="dxa"/>
            </w:tcMar>
            <w:hideMark/>
          </w:tcPr>
          <w:p w14:paraId="49011C70" w14:textId="26E4F305" w:rsidR="00624BE9" w:rsidRPr="00ED7087" w:rsidRDefault="00ED7087" w:rsidP="00ED7087">
            <w:pPr>
              <w:pStyle w:val="BodyText"/>
              <w:spacing w:before="170" w:line="290" w:lineRule="auto"/>
              <w:ind w:left="0" w:right="511"/>
              <w:jc w:val="center"/>
              <w:rPr>
                <w:rFonts w:asciiTheme="minorHAnsi" w:hAnsiTheme="minorHAnsi" w:cstheme="minorHAnsi"/>
                <w:b/>
                <w:bCs/>
                <w:color w:val="FFFFFF" w:themeColor="background1"/>
                <w:w w:val="95"/>
                <w:sz w:val="40"/>
                <w:szCs w:val="40"/>
              </w:rPr>
            </w:pPr>
            <w:r>
              <w:rPr>
                <w:rFonts w:asciiTheme="minorHAnsi" w:hAnsiTheme="minorHAnsi" w:cstheme="minorHAnsi"/>
                <w:b/>
                <w:bCs/>
                <w:color w:val="FFFFFF" w:themeColor="background1"/>
                <w:w w:val="95"/>
                <w:sz w:val="40"/>
                <w:szCs w:val="40"/>
              </w:rPr>
              <w:t xml:space="preserve">Find our website here: </w:t>
            </w:r>
            <w:r w:rsidRPr="00ED7087">
              <w:rPr>
                <w:rFonts w:asciiTheme="minorHAnsi" w:hAnsiTheme="minorHAnsi" w:cstheme="minorHAnsi"/>
                <w:b/>
                <w:bCs/>
                <w:color w:val="FFFFFF" w:themeColor="background1"/>
                <w:w w:val="95"/>
                <w:sz w:val="40"/>
                <w:szCs w:val="40"/>
              </w:rPr>
              <w:t>www.haxbygroupyork.nhs.uk</w:t>
            </w:r>
          </w:p>
          <w:p w14:paraId="25AE03BE" w14:textId="005A13AE" w:rsidR="00DC6626" w:rsidRPr="007A05F8" w:rsidRDefault="00DC6626" w:rsidP="00DC6626">
            <w:pPr>
              <w:pStyle w:val="BodyText"/>
              <w:spacing w:before="170" w:line="290" w:lineRule="auto"/>
              <w:ind w:left="0" w:right="511"/>
              <w:jc w:val="both"/>
              <w:rPr>
                <w:rFonts w:asciiTheme="minorHAnsi" w:hAnsiTheme="minorHAnsi" w:cstheme="minorHAnsi"/>
                <w:color w:val="FFFFFF" w:themeColor="background1"/>
                <w:w w:val="95"/>
              </w:rPr>
            </w:pPr>
          </w:p>
        </w:tc>
      </w:tr>
    </w:tbl>
    <w:p w14:paraId="6A245116" w14:textId="77777777" w:rsidR="00251364" w:rsidRDefault="00251364"/>
    <w:p w14:paraId="5ECA68FF" w14:textId="77777777" w:rsidR="00ED7087" w:rsidRDefault="00ED7087"/>
    <w:tbl>
      <w:tblPr>
        <w:tblpPr w:leftFromText="180" w:rightFromText="180" w:vertAnchor="text" w:tblpX="-720"/>
        <w:tblW w:w="10627" w:type="dxa"/>
        <w:tblBorders>
          <w:top w:val="single" w:sz="8" w:space="0" w:color="FFFFFF"/>
          <w:left w:val="single" w:sz="4" w:space="0" w:color="auto"/>
          <w:bottom w:val="single" w:sz="8" w:space="0" w:color="FFFFFF"/>
          <w:right w:val="single" w:sz="4" w:space="0" w:color="auto"/>
          <w:insideH w:val="single" w:sz="8" w:space="0" w:color="FFFFFF"/>
          <w:insideV w:val="single" w:sz="8" w:space="0" w:color="FFFFFF"/>
        </w:tblBorders>
        <w:tblCellMar>
          <w:left w:w="0" w:type="dxa"/>
          <w:right w:w="0" w:type="dxa"/>
        </w:tblCellMar>
        <w:tblLook w:val="04A0" w:firstRow="1" w:lastRow="0" w:firstColumn="1" w:lastColumn="0" w:noHBand="0" w:noVBand="1"/>
      </w:tblPr>
      <w:tblGrid>
        <w:gridCol w:w="10627"/>
      </w:tblGrid>
      <w:tr w:rsidR="00736DB9" w:rsidRPr="00E50A09" w14:paraId="43E159EA" w14:textId="77777777" w:rsidTr="00C4024E">
        <w:trPr>
          <w:trHeight w:val="478"/>
        </w:trPr>
        <w:tc>
          <w:tcPr>
            <w:tcW w:w="10627" w:type="dxa"/>
            <w:shd w:val="clear" w:color="auto" w:fill="2F5496" w:themeFill="accent1" w:themeFillShade="BF"/>
            <w:tcMar>
              <w:top w:w="100" w:type="dxa"/>
              <w:left w:w="100" w:type="dxa"/>
              <w:bottom w:w="100" w:type="dxa"/>
              <w:right w:w="100" w:type="dxa"/>
            </w:tcMar>
          </w:tcPr>
          <w:p w14:paraId="08A2BB18" w14:textId="77777777" w:rsidR="00A974C2" w:rsidRDefault="00A974C2" w:rsidP="00A974C2">
            <w:pPr>
              <w:spacing w:after="0" w:line="253" w:lineRule="atLeast"/>
              <w:jc w:val="center"/>
              <w:rPr>
                <w:rFonts w:ascii="Source Sans Pro" w:eastAsia="Times New Roman" w:hAnsi="Source Sans Pro" w:cs="Times New Roman"/>
                <w:b/>
                <w:bCs/>
                <w:color w:val="002E67"/>
                <w:kern w:val="0"/>
                <w:sz w:val="27"/>
                <w:szCs w:val="27"/>
                <w:lang w:eastAsia="en-GB"/>
                <w14:ligatures w14:val="none"/>
              </w:rPr>
            </w:pPr>
          </w:p>
          <w:p w14:paraId="2A20EF25" w14:textId="01F8D630" w:rsidR="00995D3B" w:rsidRDefault="0062729D" w:rsidP="00667C74">
            <w:pPr>
              <w:spacing w:after="0" w:line="253" w:lineRule="atLeast"/>
              <w:jc w:val="center"/>
              <w:rPr>
                <w:rFonts w:eastAsia="Times New Roman" w:cstheme="minorHAnsi"/>
                <w:b/>
                <w:bCs/>
                <w:color w:val="FFFFFF" w:themeColor="background1"/>
                <w:kern w:val="0"/>
                <w:sz w:val="32"/>
                <w:szCs w:val="32"/>
                <w:bdr w:val="none" w:sz="0" w:space="0" w:color="auto" w:frame="1"/>
                <w:lang w:eastAsia="en-GB"/>
                <w14:ligatures w14:val="none"/>
              </w:rPr>
            </w:pPr>
            <w:r>
              <w:rPr>
                <w:rFonts w:eastAsia="Times New Roman" w:cstheme="minorHAnsi"/>
                <w:b/>
                <w:bCs/>
                <w:color w:val="FFFFFF" w:themeColor="background1"/>
                <w:kern w:val="0"/>
                <w:sz w:val="32"/>
                <w:szCs w:val="32"/>
                <w:bdr w:val="none" w:sz="0" w:space="0" w:color="auto" w:frame="1"/>
                <w:lang w:eastAsia="en-GB"/>
                <w14:ligatures w14:val="none"/>
              </w:rPr>
              <w:t>Baby Loss Awareness Week is this month (9-15 October 202</w:t>
            </w:r>
            <w:r w:rsidR="00ED7087">
              <w:rPr>
                <w:rFonts w:eastAsia="Times New Roman" w:cstheme="minorHAnsi"/>
                <w:b/>
                <w:bCs/>
                <w:color w:val="FFFFFF" w:themeColor="background1"/>
                <w:kern w:val="0"/>
                <w:sz w:val="32"/>
                <w:szCs w:val="32"/>
                <w:bdr w:val="none" w:sz="0" w:space="0" w:color="auto" w:frame="1"/>
                <w:lang w:eastAsia="en-GB"/>
                <w14:ligatures w14:val="none"/>
              </w:rPr>
              <w:t>6</w:t>
            </w:r>
            <w:r>
              <w:rPr>
                <w:rFonts w:eastAsia="Times New Roman" w:cstheme="minorHAnsi"/>
                <w:b/>
                <w:bCs/>
                <w:color w:val="FFFFFF" w:themeColor="background1"/>
                <w:kern w:val="0"/>
                <w:sz w:val="32"/>
                <w:szCs w:val="32"/>
                <w:bdr w:val="none" w:sz="0" w:space="0" w:color="auto" w:frame="1"/>
                <w:lang w:eastAsia="en-GB"/>
                <w14:ligatures w14:val="none"/>
              </w:rPr>
              <w:t>)</w:t>
            </w:r>
          </w:p>
          <w:p w14:paraId="798980C1" w14:textId="37F10EFB" w:rsidR="0062729D" w:rsidRPr="0062729D" w:rsidRDefault="000917F9" w:rsidP="00667C74">
            <w:pPr>
              <w:spacing w:after="0" w:line="253" w:lineRule="atLeast"/>
              <w:jc w:val="center"/>
              <w:rPr>
                <w:rFonts w:eastAsia="Times New Roman" w:cstheme="minorHAnsi"/>
                <w:b/>
                <w:bCs/>
                <w:color w:val="FFFFFF" w:themeColor="background1"/>
                <w:kern w:val="0"/>
                <w:sz w:val="32"/>
                <w:szCs w:val="32"/>
                <w:bdr w:val="none" w:sz="0" w:space="0" w:color="auto" w:frame="1"/>
                <w:lang w:eastAsia="en-GB"/>
                <w14:ligatures w14:val="none"/>
              </w:rPr>
            </w:pPr>
            <w:r>
              <w:rPr>
                <w:rFonts w:eastAsia="Times New Roman" w:cstheme="minorHAnsi"/>
                <w:b/>
                <w:bCs/>
                <w:color w:val="FFFFFF" w:themeColor="background1"/>
                <w:kern w:val="0"/>
                <w:sz w:val="32"/>
                <w:szCs w:val="32"/>
                <w:bdr w:val="none" w:sz="0" w:space="0" w:color="auto" w:frame="1"/>
                <w:lang w:eastAsia="en-GB"/>
                <w14:ligatures w14:val="none"/>
              </w:rPr>
              <w:t>Wave of Light is an</w:t>
            </w:r>
            <w:r w:rsidR="00612375">
              <w:rPr>
                <w:rFonts w:eastAsia="Times New Roman" w:cstheme="minorHAnsi"/>
                <w:b/>
                <w:bCs/>
                <w:color w:val="FFFFFF" w:themeColor="background1"/>
                <w:kern w:val="0"/>
                <w:sz w:val="32"/>
                <w:szCs w:val="32"/>
                <w:bdr w:val="none" w:sz="0" w:space="0" w:color="auto" w:frame="1"/>
                <w:lang w:eastAsia="en-GB"/>
                <w14:ligatures w14:val="none"/>
              </w:rPr>
              <w:t xml:space="preserve"> </w:t>
            </w:r>
            <w:r>
              <w:rPr>
                <w:rFonts w:eastAsia="Times New Roman" w:cstheme="minorHAnsi"/>
                <w:b/>
                <w:bCs/>
                <w:color w:val="FFFFFF" w:themeColor="background1"/>
                <w:kern w:val="0"/>
                <w:sz w:val="32"/>
                <w:szCs w:val="32"/>
                <w:bdr w:val="none" w:sz="0" w:space="0" w:color="auto" w:frame="1"/>
                <w:lang w:eastAsia="en-GB"/>
                <w14:ligatures w14:val="none"/>
              </w:rPr>
              <w:t>event during the week</w:t>
            </w:r>
            <w:r>
              <w:rPr>
                <w:rFonts w:eastAsia="Times New Roman" w:cstheme="minorHAnsi"/>
                <w:b/>
                <w:bCs/>
                <w:color w:val="FFFFFF" w:themeColor="background1"/>
                <w:kern w:val="0"/>
                <w:sz w:val="32"/>
                <w:szCs w:val="32"/>
                <w:bdr w:val="none" w:sz="0" w:space="0" w:color="auto" w:frame="1"/>
                <w:vertAlign w:val="superscript"/>
                <w:lang w:eastAsia="en-GB"/>
                <w14:ligatures w14:val="none"/>
              </w:rPr>
              <w:t xml:space="preserve"> </w:t>
            </w:r>
            <w:r>
              <w:rPr>
                <w:rFonts w:eastAsia="Times New Roman" w:cstheme="minorHAnsi"/>
                <w:b/>
                <w:bCs/>
                <w:color w:val="FFFFFF" w:themeColor="background1"/>
                <w:kern w:val="0"/>
                <w:sz w:val="32"/>
                <w:szCs w:val="32"/>
                <w:bdr w:val="none" w:sz="0" w:space="0" w:color="auto" w:frame="1"/>
                <w:lang w:eastAsia="en-GB"/>
                <w14:ligatures w14:val="none"/>
              </w:rPr>
              <w:t xml:space="preserve">– it is a global event which marks the end of Baby Loss Awareness </w:t>
            </w:r>
            <w:r w:rsidR="00190958">
              <w:rPr>
                <w:rFonts w:eastAsia="Times New Roman" w:cstheme="minorHAnsi"/>
                <w:b/>
                <w:bCs/>
                <w:color w:val="FFFFFF" w:themeColor="background1"/>
                <w:kern w:val="0"/>
                <w:sz w:val="32"/>
                <w:szCs w:val="32"/>
                <w:bdr w:val="none" w:sz="0" w:space="0" w:color="auto" w:frame="1"/>
                <w:lang w:eastAsia="en-GB"/>
                <w14:ligatures w14:val="none"/>
              </w:rPr>
              <w:t>Week where</w:t>
            </w:r>
            <w:r>
              <w:rPr>
                <w:rFonts w:eastAsia="Times New Roman" w:cstheme="minorHAnsi"/>
                <w:b/>
                <w:bCs/>
                <w:color w:val="FFFFFF" w:themeColor="background1"/>
                <w:kern w:val="0"/>
                <w:sz w:val="32"/>
                <w:szCs w:val="32"/>
                <w:bdr w:val="none" w:sz="0" w:space="0" w:color="auto" w:frame="1"/>
                <w:lang w:eastAsia="en-GB"/>
                <w14:ligatures w14:val="none"/>
              </w:rPr>
              <w:t xml:space="preserve"> people light a candle at 7pm local time. </w:t>
            </w:r>
          </w:p>
          <w:p w14:paraId="63F8339F" w14:textId="4BCA2122" w:rsidR="00625D53" w:rsidRPr="00E50A09" w:rsidRDefault="00625D53" w:rsidP="00B21B77">
            <w:pPr>
              <w:spacing w:after="0" w:line="253" w:lineRule="atLeast"/>
              <w:rPr>
                <w:rFonts w:eastAsia="Times New Roman" w:cstheme="minorHAnsi"/>
                <w:color w:val="000000"/>
                <w:kern w:val="0"/>
                <w:sz w:val="24"/>
                <w:szCs w:val="24"/>
                <w:bdr w:val="none" w:sz="0" w:space="0" w:color="auto" w:frame="1"/>
                <w:lang w:eastAsia="en-GB"/>
                <w14:ligatures w14:val="none"/>
              </w:rPr>
            </w:pPr>
          </w:p>
        </w:tc>
      </w:tr>
      <w:tr w:rsidR="008F49E0" w:rsidRPr="00E50A09" w14:paraId="4D653884" w14:textId="77777777" w:rsidTr="00AD1B2B">
        <w:trPr>
          <w:trHeight w:val="8829"/>
        </w:trPr>
        <w:tc>
          <w:tcPr>
            <w:tcW w:w="10627" w:type="dxa"/>
            <w:shd w:val="clear" w:color="auto" w:fill="FFFFFF" w:themeFill="background1"/>
            <w:tcMar>
              <w:top w:w="100" w:type="dxa"/>
              <w:left w:w="100" w:type="dxa"/>
              <w:bottom w:w="100" w:type="dxa"/>
              <w:right w:w="100" w:type="dxa"/>
            </w:tcMar>
            <w:hideMark/>
          </w:tcPr>
          <w:p w14:paraId="522C83EF" w14:textId="77777777" w:rsidR="002C539E" w:rsidRDefault="002C539E" w:rsidP="00E174CB">
            <w:pPr>
              <w:pStyle w:val="elementtoproof"/>
              <w:spacing w:after="120"/>
              <w:rPr>
                <w:b/>
                <w:bCs/>
                <w:sz w:val="24"/>
                <w:szCs w:val="24"/>
                <w:u w:val="single"/>
              </w:rPr>
            </w:pPr>
          </w:p>
          <w:p w14:paraId="77AAC834" w14:textId="2B316C04" w:rsidR="00667C74" w:rsidRDefault="000917F9" w:rsidP="00667C74">
            <w:pPr>
              <w:pStyle w:val="NormalWeb"/>
              <w:shd w:val="clear" w:color="auto" w:fill="FFFFFF"/>
              <w:spacing w:before="0" w:beforeAutospacing="0" w:after="0" w:afterAutospacing="0"/>
              <w:jc w:val="center"/>
              <w:textAlignment w:val="baseline"/>
              <w:rPr>
                <w:rFonts w:asciiTheme="minorHAnsi" w:hAnsiTheme="minorHAnsi" w:cstheme="minorHAnsi"/>
                <w:color w:val="000000"/>
                <w:bdr w:val="none" w:sz="0" w:space="0" w:color="auto" w:frame="1"/>
              </w:rPr>
            </w:pPr>
            <w:r w:rsidRPr="000917F9">
              <w:rPr>
                <w:rFonts w:asciiTheme="minorHAnsi" w:hAnsiTheme="minorHAnsi" w:cstheme="minorHAnsi"/>
                <w:noProof/>
                <w:color w:val="000000"/>
                <w:bdr w:val="none" w:sz="0" w:space="0" w:color="auto" w:frame="1"/>
              </w:rPr>
              <w:drawing>
                <wp:inline distT="0" distB="0" distL="0" distR="0" wp14:anchorId="68B08EE5" wp14:editId="51460AF0">
                  <wp:extent cx="1866900" cy="1133883"/>
                  <wp:effectExtent l="0" t="0" r="0" b="9525"/>
                  <wp:docPr id="7824426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2442650" name=""/>
                          <pic:cNvPicPr/>
                        </pic:nvPicPr>
                        <pic:blipFill>
                          <a:blip r:embed="rId9"/>
                          <a:stretch>
                            <a:fillRect/>
                          </a:stretch>
                        </pic:blipFill>
                        <pic:spPr>
                          <a:xfrm>
                            <a:off x="0" y="0"/>
                            <a:ext cx="1886989" cy="1146084"/>
                          </a:xfrm>
                          <a:prstGeom prst="rect">
                            <a:avLst/>
                          </a:prstGeom>
                        </pic:spPr>
                      </pic:pic>
                    </a:graphicData>
                  </a:graphic>
                </wp:inline>
              </w:drawing>
            </w:r>
            <w:r>
              <w:rPr>
                <w:rFonts w:asciiTheme="minorHAnsi" w:hAnsiTheme="minorHAnsi" w:cstheme="minorHAnsi"/>
                <w:color w:val="000000"/>
                <w:bdr w:val="none" w:sz="0" w:space="0" w:color="auto" w:frame="1"/>
              </w:rPr>
              <w:t xml:space="preserve">    </w:t>
            </w:r>
          </w:p>
          <w:p w14:paraId="0FA512E8" w14:textId="77777777" w:rsidR="000917F9" w:rsidRDefault="000917F9" w:rsidP="00667C74">
            <w:pPr>
              <w:pStyle w:val="NormalWeb"/>
              <w:shd w:val="clear" w:color="auto" w:fill="FFFFFF"/>
              <w:spacing w:before="0" w:beforeAutospacing="0" w:after="0" w:afterAutospacing="0"/>
              <w:jc w:val="center"/>
              <w:textAlignment w:val="baseline"/>
              <w:rPr>
                <w:rFonts w:asciiTheme="minorHAnsi" w:hAnsiTheme="minorHAnsi" w:cstheme="minorHAnsi"/>
                <w:color w:val="000000"/>
                <w:bdr w:val="none" w:sz="0" w:space="0" w:color="auto" w:frame="1"/>
              </w:rPr>
            </w:pPr>
          </w:p>
          <w:p w14:paraId="1B98656B" w14:textId="77777777" w:rsidR="000917F9" w:rsidRDefault="000917F9" w:rsidP="00667C74">
            <w:pPr>
              <w:pStyle w:val="NormalWeb"/>
              <w:shd w:val="clear" w:color="auto" w:fill="FFFFFF"/>
              <w:spacing w:before="0" w:beforeAutospacing="0" w:after="0" w:afterAutospacing="0"/>
              <w:jc w:val="center"/>
              <w:textAlignment w:val="baseline"/>
              <w:rPr>
                <w:rFonts w:asciiTheme="minorHAnsi" w:hAnsiTheme="minorHAnsi" w:cstheme="minorHAnsi"/>
                <w:color w:val="000000"/>
                <w:bdr w:val="none" w:sz="0" w:space="0" w:color="auto" w:frame="1"/>
              </w:rPr>
            </w:pPr>
          </w:p>
          <w:p w14:paraId="43BB7DB3" w14:textId="7B3ED7D3" w:rsidR="000917F9" w:rsidRPr="000917F9" w:rsidRDefault="00ED7087" w:rsidP="000917F9">
            <w:pPr>
              <w:pStyle w:val="NormalWeb"/>
              <w:shd w:val="clear" w:color="auto" w:fill="FFFFFF"/>
              <w:spacing w:before="0" w:beforeAutospacing="0" w:after="0" w:afterAutospacing="0"/>
              <w:textAlignment w:val="baseline"/>
              <w:rPr>
                <w:rFonts w:asciiTheme="minorHAnsi" w:hAnsiTheme="minorHAnsi" w:cstheme="minorHAnsi"/>
                <w:b/>
                <w:bCs/>
                <w:color w:val="000000"/>
                <w:u w:val="single"/>
                <w:bdr w:val="none" w:sz="0" w:space="0" w:color="auto" w:frame="1"/>
              </w:rPr>
            </w:pPr>
            <w:r>
              <w:rPr>
                <w:rFonts w:asciiTheme="minorHAnsi" w:hAnsiTheme="minorHAnsi" w:cstheme="minorHAnsi"/>
                <w:b/>
                <w:bCs/>
                <w:color w:val="000000"/>
                <w:u w:val="single"/>
                <w:bdr w:val="none" w:sz="0" w:space="0" w:color="auto" w:frame="1"/>
              </w:rPr>
              <w:t xml:space="preserve">Flowers for the Fallen – crafting, tea and coffee drop in – everyone welcome </w:t>
            </w:r>
          </w:p>
          <w:p w14:paraId="222EBCEB" w14:textId="77777777" w:rsidR="00667C74" w:rsidRDefault="00667C74" w:rsidP="00667C74">
            <w:pPr>
              <w:pStyle w:val="NormalWeb"/>
              <w:shd w:val="clear" w:color="auto" w:fill="FFFFFF"/>
              <w:spacing w:before="0" w:beforeAutospacing="0" w:after="0" w:afterAutospacing="0"/>
              <w:jc w:val="both"/>
              <w:textAlignment w:val="baseline"/>
              <w:rPr>
                <w:rFonts w:asciiTheme="minorHAnsi" w:hAnsiTheme="minorHAnsi" w:cstheme="minorHAnsi"/>
                <w:color w:val="242424"/>
              </w:rPr>
            </w:pPr>
          </w:p>
          <w:p w14:paraId="35ADA499" w14:textId="77777777" w:rsidR="00ED7087" w:rsidRDefault="00ED7087" w:rsidP="00ED7087">
            <w:pPr>
              <w:shd w:val="clear" w:color="auto" w:fill="FFFFFF"/>
              <w:spacing w:after="0" w:line="240" w:lineRule="auto"/>
              <w:rPr>
                <w:rFonts w:ascii="Arial" w:hAnsi="Arial" w:cs="Arial"/>
              </w:rPr>
            </w:pPr>
            <w:r>
              <w:rPr>
                <w:rFonts w:eastAsia="Times New Roman" w:cstheme="minorHAnsi"/>
                <w:color w:val="080809"/>
                <w:kern w:val="0"/>
                <w:sz w:val="24"/>
                <w:szCs w:val="24"/>
                <w:lang w:eastAsia="en-GB"/>
                <w14:ligatures w14:val="none"/>
              </w:rPr>
              <w:t xml:space="preserve">As Remembrance Sunday is approaching fast, </w:t>
            </w:r>
            <w:r w:rsidRPr="00ED7087">
              <w:rPr>
                <w:rFonts w:eastAsia="Times New Roman" w:cstheme="minorHAnsi"/>
                <w:color w:val="080809"/>
                <w:kern w:val="0"/>
                <w:sz w:val="24"/>
                <w:szCs w:val="24"/>
                <w:lang w:eastAsia="en-GB"/>
                <w14:ligatures w14:val="none"/>
              </w:rPr>
              <w:t>Flowers for the Fallen are hosting a crafting, tea and coffee drop in at Haxby and Wigginton Health Centre on Friday 23rd October 9am - 12 lunchtime.</w:t>
            </w:r>
            <w:r w:rsidRPr="00ED7087">
              <w:rPr>
                <w:rFonts w:ascii="Arial" w:hAnsi="Arial" w:cs="Arial"/>
              </w:rPr>
              <w:t xml:space="preserve"> </w:t>
            </w:r>
          </w:p>
          <w:p w14:paraId="741289D8" w14:textId="7A7D5833" w:rsidR="00ED7087" w:rsidRPr="00ED7087" w:rsidRDefault="00ED7087" w:rsidP="00ED7087">
            <w:pPr>
              <w:shd w:val="clear" w:color="auto" w:fill="FFFFFF"/>
              <w:spacing w:after="0" w:line="240" w:lineRule="auto"/>
              <w:rPr>
                <w:rFonts w:eastAsia="Times New Roman" w:cstheme="minorHAnsi"/>
                <w:color w:val="080809"/>
                <w:kern w:val="0"/>
                <w:sz w:val="24"/>
                <w:szCs w:val="24"/>
                <w:lang w:eastAsia="en-GB"/>
                <w14:ligatures w14:val="none"/>
              </w:rPr>
            </w:pPr>
            <w:r w:rsidRPr="00ED7087">
              <w:rPr>
                <w:rFonts w:eastAsia="Times New Roman" w:cstheme="minorHAnsi"/>
                <w:color w:val="000000"/>
                <w:kern w:val="0"/>
                <w:sz w:val="24"/>
                <w:szCs w:val="24"/>
                <w:lang w:eastAsia="en-GB"/>
                <w14:ligatures w14:val="none"/>
              </w:rPr>
              <w:t>Flowers for the Fallen is a volunteer community initiative in York that places surplus supermarket flowers on forgotten service personnel graves and decorates local war memorials with handmade knitted poppies</w:t>
            </w:r>
            <w:r w:rsidRPr="00ED7087">
              <w:rPr>
                <w:rFonts w:eastAsia="Times New Roman" w:cstheme="minorHAnsi"/>
                <w:color w:val="000000"/>
                <w:kern w:val="0"/>
                <w:sz w:val="24"/>
                <w:szCs w:val="24"/>
                <w:lang w:eastAsia="en-GB"/>
                <w14:ligatures w14:val="none"/>
              </w:rPr>
              <w:t xml:space="preserve">. Everyone is welcome to come along and join in with a cuppa and a biscuit! </w:t>
            </w:r>
          </w:p>
          <w:p w14:paraId="5A0911BD" w14:textId="063F0D7F" w:rsidR="00ED7087" w:rsidRPr="00ED7087" w:rsidRDefault="00ED7087" w:rsidP="00ED7087">
            <w:pPr>
              <w:shd w:val="clear" w:color="auto" w:fill="FFFFFF"/>
              <w:spacing w:after="0" w:line="240" w:lineRule="auto"/>
              <w:rPr>
                <w:rFonts w:eastAsia="Times New Roman" w:cstheme="minorHAnsi"/>
                <w:color w:val="080809"/>
                <w:kern w:val="0"/>
                <w:sz w:val="24"/>
                <w:szCs w:val="24"/>
                <w:lang w:eastAsia="en-GB"/>
                <w14:ligatures w14:val="none"/>
              </w:rPr>
            </w:pPr>
          </w:p>
          <w:p w14:paraId="3DB1E945" w14:textId="77777777" w:rsidR="00ED7087" w:rsidRPr="00ED7087" w:rsidRDefault="00ED7087" w:rsidP="00ED7087">
            <w:pPr>
              <w:shd w:val="clear" w:color="auto" w:fill="FFFFFF"/>
              <w:spacing w:after="0" w:line="240" w:lineRule="auto"/>
              <w:rPr>
                <w:rFonts w:eastAsia="Times New Roman" w:cstheme="minorHAnsi"/>
                <w:b/>
                <w:bCs/>
                <w:color w:val="080809"/>
                <w:kern w:val="0"/>
                <w:sz w:val="24"/>
                <w:szCs w:val="24"/>
                <w:u w:val="single"/>
                <w:lang w:eastAsia="en-GB"/>
                <w14:ligatures w14:val="none"/>
              </w:rPr>
            </w:pPr>
            <w:r w:rsidRPr="00ED7087">
              <w:rPr>
                <w:rFonts w:eastAsia="Times New Roman" w:cstheme="minorHAnsi"/>
                <w:b/>
                <w:bCs/>
                <w:color w:val="080809"/>
                <w:kern w:val="0"/>
                <w:sz w:val="24"/>
                <w:szCs w:val="24"/>
                <w:u w:val="single"/>
                <w:lang w:eastAsia="en-GB"/>
                <w14:ligatures w14:val="none"/>
              </w:rPr>
              <w:t>NHS App updates on referrals</w:t>
            </w:r>
          </w:p>
          <w:p w14:paraId="6D4ECFC2" w14:textId="77777777" w:rsidR="00ED7087" w:rsidRPr="00ED7087" w:rsidRDefault="00ED7087" w:rsidP="00ED7087">
            <w:pPr>
              <w:shd w:val="clear" w:color="auto" w:fill="FFFFFF"/>
              <w:spacing w:after="0" w:line="240" w:lineRule="auto"/>
              <w:rPr>
                <w:rFonts w:eastAsia="Times New Roman" w:cstheme="minorHAnsi"/>
                <w:color w:val="080809"/>
                <w:kern w:val="0"/>
                <w:sz w:val="24"/>
                <w:szCs w:val="24"/>
                <w:lang w:eastAsia="en-GB"/>
                <w14:ligatures w14:val="none"/>
              </w:rPr>
            </w:pPr>
            <w:r w:rsidRPr="00ED7087">
              <w:rPr>
                <w:rFonts w:eastAsia="Times New Roman" w:cstheme="minorHAnsi"/>
                <w:color w:val="080809"/>
                <w:kern w:val="0"/>
                <w:sz w:val="24"/>
                <w:szCs w:val="24"/>
                <w:lang w:eastAsia="en-GB"/>
                <w14:ligatures w14:val="none"/>
              </w:rPr>
              <w:t> </w:t>
            </w:r>
          </w:p>
          <w:p w14:paraId="2A30DCFF" w14:textId="75521B3B" w:rsidR="00ED7087" w:rsidRDefault="00ED7087" w:rsidP="00ED7087">
            <w:pPr>
              <w:shd w:val="clear" w:color="auto" w:fill="FFFFFF"/>
              <w:spacing w:after="0" w:line="240" w:lineRule="auto"/>
              <w:rPr>
                <w:rFonts w:eastAsia="Times New Roman" w:cstheme="minorHAnsi"/>
                <w:color w:val="080809"/>
                <w:kern w:val="0"/>
                <w:sz w:val="24"/>
                <w:szCs w:val="24"/>
                <w:lang w:eastAsia="en-GB"/>
                <w14:ligatures w14:val="none"/>
              </w:rPr>
            </w:pPr>
            <w:r>
              <w:rPr>
                <w:rFonts w:eastAsia="Times New Roman" w:cstheme="minorHAnsi"/>
                <w:color w:val="080809"/>
                <w:kern w:val="0"/>
                <w:sz w:val="24"/>
                <w:szCs w:val="24"/>
                <w:lang w:eastAsia="en-GB"/>
                <w14:ligatures w14:val="none"/>
              </w:rPr>
              <w:t>We use an</w:t>
            </w:r>
            <w:r w:rsidRPr="00ED7087">
              <w:rPr>
                <w:rFonts w:eastAsia="Times New Roman" w:cstheme="minorHAnsi"/>
                <w:color w:val="080809"/>
                <w:kern w:val="0"/>
                <w:sz w:val="24"/>
                <w:szCs w:val="24"/>
                <w:lang w:eastAsia="en-GB"/>
                <w14:ligatures w14:val="none"/>
              </w:rPr>
              <w:t xml:space="preserve"> electronic referral service (e-RS) </w:t>
            </w:r>
            <w:r>
              <w:rPr>
                <w:rFonts w:eastAsia="Times New Roman" w:cstheme="minorHAnsi"/>
                <w:color w:val="080809"/>
                <w:kern w:val="0"/>
                <w:sz w:val="24"/>
                <w:szCs w:val="24"/>
                <w:lang w:eastAsia="en-GB"/>
                <w14:ligatures w14:val="none"/>
              </w:rPr>
              <w:t>to</w:t>
            </w:r>
            <w:r w:rsidRPr="00ED7087">
              <w:rPr>
                <w:rFonts w:eastAsia="Times New Roman" w:cstheme="minorHAnsi"/>
                <w:color w:val="080809"/>
                <w:kern w:val="0"/>
                <w:sz w:val="24"/>
                <w:szCs w:val="24"/>
                <w:lang w:eastAsia="en-GB"/>
                <w14:ligatures w14:val="none"/>
              </w:rPr>
              <w:t xml:space="preserve"> transmit </w:t>
            </w:r>
            <w:r w:rsidRPr="00ED7087">
              <w:rPr>
                <w:rFonts w:eastAsia="Times New Roman" w:cstheme="minorHAnsi"/>
                <w:color w:val="080809"/>
                <w:kern w:val="0"/>
                <w:sz w:val="24"/>
                <w:szCs w:val="24"/>
                <w:lang w:eastAsia="en-GB"/>
                <w14:ligatures w14:val="none"/>
              </w:rPr>
              <w:t>most of</w:t>
            </w:r>
            <w:r w:rsidRPr="00ED7087">
              <w:rPr>
                <w:rFonts w:eastAsia="Times New Roman" w:cstheme="minorHAnsi"/>
                <w:color w:val="080809"/>
                <w:kern w:val="0"/>
                <w:sz w:val="24"/>
                <w:szCs w:val="24"/>
                <w:lang w:eastAsia="en-GB"/>
                <w14:ligatures w14:val="none"/>
              </w:rPr>
              <w:t xml:space="preserve"> our referrals to secondary care services.</w:t>
            </w:r>
          </w:p>
          <w:p w14:paraId="42C4D3F2" w14:textId="77777777" w:rsidR="00ED7087" w:rsidRPr="00ED7087" w:rsidRDefault="00ED7087" w:rsidP="00ED7087">
            <w:pPr>
              <w:shd w:val="clear" w:color="auto" w:fill="FFFFFF"/>
              <w:spacing w:after="0" w:line="240" w:lineRule="auto"/>
              <w:rPr>
                <w:rFonts w:eastAsia="Times New Roman" w:cstheme="minorHAnsi"/>
                <w:color w:val="080809"/>
                <w:kern w:val="0"/>
                <w:sz w:val="24"/>
                <w:szCs w:val="24"/>
                <w:lang w:eastAsia="en-GB"/>
                <w14:ligatures w14:val="none"/>
              </w:rPr>
            </w:pPr>
          </w:p>
          <w:p w14:paraId="0F5CEE76" w14:textId="69EBA270" w:rsidR="00ED7087" w:rsidRPr="00ED7087" w:rsidRDefault="00ED7087" w:rsidP="00ED7087">
            <w:pPr>
              <w:shd w:val="clear" w:color="auto" w:fill="FFFFFF"/>
              <w:spacing w:after="0" w:line="240" w:lineRule="auto"/>
              <w:rPr>
                <w:rFonts w:eastAsia="Times New Roman" w:cstheme="minorHAnsi"/>
                <w:color w:val="080809"/>
                <w:kern w:val="0"/>
                <w:sz w:val="24"/>
                <w:szCs w:val="24"/>
                <w:lang w:eastAsia="en-GB"/>
                <w14:ligatures w14:val="none"/>
              </w:rPr>
            </w:pPr>
            <w:r w:rsidRPr="00ED7087">
              <w:rPr>
                <w:rFonts w:eastAsia="Times New Roman" w:cstheme="minorHAnsi"/>
                <w:color w:val="080809"/>
                <w:kern w:val="0"/>
                <w:sz w:val="24"/>
                <w:szCs w:val="24"/>
                <w:lang w:eastAsia="en-GB"/>
                <w14:ligatures w14:val="none"/>
              </w:rPr>
              <w:t>Patients using the NHS App will start to receive notifications and updates relating to their e-RS referrals. This will include confirmation that their referral has been received and information about what is happening with it next.</w:t>
            </w:r>
            <w:r>
              <w:rPr>
                <w:rFonts w:eastAsia="Times New Roman" w:cstheme="minorHAnsi"/>
                <w:color w:val="080809"/>
                <w:kern w:val="0"/>
                <w:sz w:val="24"/>
                <w:szCs w:val="24"/>
                <w:lang w:eastAsia="en-GB"/>
                <w14:ligatures w14:val="none"/>
              </w:rPr>
              <w:t xml:space="preserve"> </w:t>
            </w:r>
          </w:p>
          <w:p w14:paraId="7B34DF3C" w14:textId="77777777" w:rsidR="00ED7087" w:rsidRPr="00ED7087" w:rsidRDefault="00ED7087" w:rsidP="00ED7087">
            <w:pPr>
              <w:shd w:val="clear" w:color="auto" w:fill="FFFFFF"/>
              <w:spacing w:after="0" w:line="240" w:lineRule="auto"/>
              <w:rPr>
                <w:rFonts w:eastAsia="Times New Roman" w:cstheme="minorHAnsi"/>
                <w:color w:val="080809"/>
                <w:kern w:val="0"/>
                <w:sz w:val="24"/>
                <w:szCs w:val="24"/>
                <w:lang w:eastAsia="en-GB"/>
                <w14:ligatures w14:val="none"/>
              </w:rPr>
            </w:pPr>
            <w:r w:rsidRPr="00ED7087">
              <w:rPr>
                <w:rFonts w:eastAsia="Times New Roman" w:cstheme="minorHAnsi"/>
                <w:color w:val="080809"/>
                <w:kern w:val="0"/>
                <w:sz w:val="24"/>
                <w:szCs w:val="24"/>
                <w:lang w:eastAsia="en-GB"/>
                <w14:ligatures w14:val="none"/>
              </w:rPr>
              <w:t> </w:t>
            </w:r>
          </w:p>
          <w:p w14:paraId="69EA54F6" w14:textId="29F34C8B" w:rsidR="00001864" w:rsidRPr="00190958" w:rsidRDefault="00ED7087" w:rsidP="00010F7B">
            <w:pPr>
              <w:shd w:val="clear" w:color="auto" w:fill="FFFFFF"/>
              <w:spacing w:after="0" w:line="240" w:lineRule="auto"/>
              <w:rPr>
                <w:rFonts w:eastAsia="Times New Roman" w:cstheme="minorHAnsi"/>
                <w:color w:val="080809"/>
                <w:kern w:val="0"/>
                <w:sz w:val="24"/>
                <w:szCs w:val="24"/>
                <w:lang w:eastAsia="en-GB"/>
                <w14:ligatures w14:val="none"/>
              </w:rPr>
            </w:pPr>
            <w:r>
              <w:rPr>
                <w:rFonts w:eastAsia="Times New Roman" w:cstheme="minorHAnsi"/>
                <w:color w:val="080809"/>
                <w:kern w:val="0"/>
                <w:sz w:val="24"/>
                <w:szCs w:val="24"/>
                <w:lang w:eastAsia="en-GB"/>
                <w14:ligatures w14:val="none"/>
              </w:rPr>
              <w:t>We would</w:t>
            </w:r>
            <w:r w:rsidRPr="00ED7087">
              <w:rPr>
                <w:rFonts w:eastAsia="Times New Roman" w:cstheme="minorHAnsi"/>
                <w:color w:val="080809"/>
                <w:kern w:val="0"/>
                <w:sz w:val="24"/>
                <w:szCs w:val="24"/>
                <w:lang w:eastAsia="en-GB"/>
                <w14:ligatures w14:val="none"/>
              </w:rPr>
              <w:t xml:space="preserve"> encourage patients</w:t>
            </w:r>
            <w:r>
              <w:rPr>
                <w:rFonts w:eastAsia="Times New Roman" w:cstheme="minorHAnsi"/>
                <w:color w:val="080809"/>
                <w:kern w:val="0"/>
                <w:sz w:val="24"/>
                <w:szCs w:val="24"/>
                <w:lang w:eastAsia="en-GB"/>
                <w14:ligatures w14:val="none"/>
              </w:rPr>
              <w:t xml:space="preserve"> requiring referral</w:t>
            </w:r>
            <w:r w:rsidRPr="00ED7087">
              <w:rPr>
                <w:rFonts w:eastAsia="Times New Roman" w:cstheme="minorHAnsi"/>
                <w:color w:val="080809"/>
                <w:kern w:val="0"/>
                <w:sz w:val="24"/>
                <w:szCs w:val="24"/>
                <w:lang w:eastAsia="en-GB"/>
                <w14:ligatures w14:val="none"/>
              </w:rPr>
              <w:t xml:space="preserve"> to download and use the NHS App, as </w:t>
            </w:r>
            <w:r>
              <w:rPr>
                <w:rFonts w:eastAsia="Times New Roman" w:cstheme="minorHAnsi"/>
                <w:color w:val="080809"/>
                <w:kern w:val="0"/>
                <w:sz w:val="24"/>
                <w:szCs w:val="24"/>
                <w:lang w:eastAsia="en-GB"/>
                <w14:ligatures w14:val="none"/>
              </w:rPr>
              <w:t>you</w:t>
            </w:r>
            <w:r w:rsidRPr="00ED7087">
              <w:rPr>
                <w:rFonts w:eastAsia="Times New Roman" w:cstheme="minorHAnsi"/>
                <w:color w:val="080809"/>
                <w:kern w:val="0"/>
                <w:sz w:val="24"/>
                <w:szCs w:val="24"/>
                <w:lang w:eastAsia="en-GB"/>
                <w14:ligatures w14:val="none"/>
              </w:rPr>
              <w:t xml:space="preserve"> will be able to view updates and track the progress of </w:t>
            </w:r>
            <w:r>
              <w:rPr>
                <w:rFonts w:eastAsia="Times New Roman" w:cstheme="minorHAnsi"/>
                <w:color w:val="080809"/>
                <w:kern w:val="0"/>
                <w:sz w:val="24"/>
                <w:szCs w:val="24"/>
                <w:lang w:eastAsia="en-GB"/>
                <w14:ligatures w14:val="none"/>
              </w:rPr>
              <w:t>your</w:t>
            </w:r>
            <w:r w:rsidRPr="00ED7087">
              <w:rPr>
                <w:rFonts w:eastAsia="Times New Roman" w:cstheme="minorHAnsi"/>
                <w:color w:val="080809"/>
                <w:kern w:val="0"/>
                <w:sz w:val="24"/>
                <w:szCs w:val="24"/>
                <w:lang w:eastAsia="en-GB"/>
                <w14:ligatures w14:val="none"/>
              </w:rPr>
              <w:t xml:space="preserve"> referral through the app (as well as all the other helpful feature</w:t>
            </w:r>
            <w:r w:rsidR="00010F7B">
              <w:rPr>
                <w:rFonts w:eastAsia="Times New Roman" w:cstheme="minorHAnsi"/>
                <w:color w:val="080809"/>
                <w:kern w:val="0"/>
                <w:sz w:val="24"/>
                <w:szCs w:val="24"/>
                <w:lang w:eastAsia="en-GB"/>
                <w14:ligatures w14:val="none"/>
              </w:rPr>
              <w:t>s</w:t>
            </w:r>
            <w:r w:rsidRPr="00ED7087">
              <w:rPr>
                <w:rFonts w:eastAsia="Times New Roman" w:cstheme="minorHAnsi"/>
                <w:color w:val="080809"/>
                <w:kern w:val="0"/>
                <w:sz w:val="24"/>
                <w:szCs w:val="24"/>
                <w:lang w:eastAsia="en-GB"/>
                <w14:ligatures w14:val="none"/>
              </w:rPr>
              <w:t xml:space="preserve"> to manage </w:t>
            </w:r>
            <w:r w:rsidR="00010F7B">
              <w:rPr>
                <w:rFonts w:eastAsia="Times New Roman" w:cstheme="minorHAnsi"/>
                <w:color w:val="080809"/>
                <w:kern w:val="0"/>
                <w:sz w:val="24"/>
                <w:szCs w:val="24"/>
                <w:lang w:eastAsia="en-GB"/>
                <w14:ligatures w14:val="none"/>
              </w:rPr>
              <w:t>your</w:t>
            </w:r>
            <w:r w:rsidRPr="00ED7087">
              <w:rPr>
                <w:rFonts w:eastAsia="Times New Roman" w:cstheme="minorHAnsi"/>
                <w:color w:val="080809"/>
                <w:kern w:val="0"/>
                <w:sz w:val="24"/>
                <w:szCs w:val="24"/>
                <w:lang w:eastAsia="en-GB"/>
                <w14:ligatures w14:val="none"/>
              </w:rPr>
              <w:t xml:space="preserve"> care).</w:t>
            </w:r>
          </w:p>
          <w:p w14:paraId="711F5A62" w14:textId="04FE2439" w:rsidR="000917F9" w:rsidRPr="00190958" w:rsidRDefault="000917F9" w:rsidP="00001864">
            <w:pPr>
              <w:pStyle w:val="NormalWeb"/>
              <w:shd w:val="clear" w:color="auto" w:fill="FFFFFF"/>
              <w:spacing w:before="0" w:beforeAutospacing="0" w:after="0" w:afterAutospacing="0"/>
              <w:jc w:val="center"/>
              <w:textAlignment w:val="baseline"/>
              <w:rPr>
                <w:rFonts w:asciiTheme="minorHAnsi" w:hAnsiTheme="minorHAnsi" w:cstheme="minorHAnsi"/>
                <w:color w:val="242424"/>
              </w:rPr>
            </w:pPr>
          </w:p>
          <w:p w14:paraId="18108905" w14:textId="3813CD3E" w:rsidR="00995D3B" w:rsidRPr="00995D3B" w:rsidRDefault="00995D3B" w:rsidP="000917F9">
            <w:pPr>
              <w:pStyle w:val="elementtoproof"/>
              <w:spacing w:after="120"/>
              <w:rPr>
                <w:rFonts w:cstheme="minorHAnsi"/>
                <w:b/>
                <w:bCs/>
                <w:sz w:val="24"/>
                <w:szCs w:val="24"/>
              </w:rPr>
            </w:pPr>
          </w:p>
        </w:tc>
      </w:tr>
      <w:tr w:rsidR="008F49E0" w:rsidRPr="00E50A09" w14:paraId="16A55C6F" w14:textId="77777777" w:rsidTr="24B062AC">
        <w:trPr>
          <w:trHeight w:val="941"/>
        </w:trPr>
        <w:tc>
          <w:tcPr>
            <w:tcW w:w="10627" w:type="dxa"/>
            <w:shd w:val="clear" w:color="auto" w:fill="B4C6E7" w:themeFill="accent1" w:themeFillTint="66"/>
            <w:tcMar>
              <w:top w:w="100" w:type="dxa"/>
              <w:left w:w="100" w:type="dxa"/>
              <w:bottom w:w="100" w:type="dxa"/>
              <w:right w:w="100" w:type="dxa"/>
            </w:tcMar>
            <w:hideMark/>
          </w:tcPr>
          <w:p w14:paraId="6B05F4DD" w14:textId="6844373A" w:rsidR="00995D3B" w:rsidRDefault="00995D3B" w:rsidP="00995D3B">
            <w:pPr>
              <w:spacing w:after="0" w:line="330" w:lineRule="atLeast"/>
              <w:rPr>
                <w:rFonts w:eastAsia="Times New Roman" w:cstheme="minorHAnsi"/>
                <w:b/>
                <w:bCs/>
                <w:color w:val="242424"/>
                <w:kern w:val="0"/>
                <w:sz w:val="24"/>
                <w:szCs w:val="24"/>
                <w:lang w:eastAsia="en-GB"/>
                <w14:ligatures w14:val="none"/>
              </w:rPr>
            </w:pPr>
          </w:p>
          <w:p w14:paraId="5708E3FF" w14:textId="62C1FED6" w:rsidR="00A72932" w:rsidRDefault="00DE4F32" w:rsidP="00DE4F32">
            <w:pPr>
              <w:spacing w:after="0" w:line="330" w:lineRule="atLeast"/>
              <w:jc w:val="center"/>
              <w:rPr>
                <w:rFonts w:eastAsia="Times New Roman" w:cstheme="minorHAnsi"/>
                <w:b/>
                <w:bCs/>
                <w:color w:val="242424"/>
                <w:kern w:val="0"/>
                <w:sz w:val="24"/>
                <w:szCs w:val="24"/>
                <w:lang w:eastAsia="en-GB"/>
                <w14:ligatures w14:val="none"/>
              </w:rPr>
            </w:pPr>
            <w:r w:rsidRPr="00E50A09">
              <w:rPr>
                <w:rFonts w:eastAsia="Times New Roman" w:cstheme="minorHAnsi"/>
                <w:b/>
                <w:bCs/>
                <w:color w:val="242424"/>
                <w:kern w:val="0"/>
                <w:sz w:val="24"/>
                <w:szCs w:val="24"/>
                <w:lang w:eastAsia="en-GB"/>
                <w14:ligatures w14:val="none"/>
              </w:rPr>
              <w:t xml:space="preserve">Thank you for reading. If you would like to join our Patient Participation Group either as an organisation or as an individual, to help shape and improve the care we can provide, please let us know at: </w:t>
            </w:r>
          </w:p>
          <w:p w14:paraId="2AEEB415" w14:textId="1D295E07" w:rsidR="00DE4F32" w:rsidRPr="00A72932" w:rsidRDefault="00DE4F32" w:rsidP="00DE4F32">
            <w:pPr>
              <w:spacing w:after="0" w:line="330" w:lineRule="atLeast"/>
              <w:jc w:val="center"/>
              <w:rPr>
                <w:rFonts w:eastAsia="Times New Roman" w:cstheme="minorHAnsi"/>
                <w:b/>
                <w:bCs/>
                <w:color w:val="242424"/>
                <w:kern w:val="0"/>
                <w:sz w:val="24"/>
                <w:szCs w:val="24"/>
                <w:u w:val="single"/>
                <w:lang w:eastAsia="en-GB"/>
                <w14:ligatures w14:val="none"/>
              </w:rPr>
            </w:pPr>
            <w:r w:rsidRPr="00A72932">
              <w:rPr>
                <w:rStyle w:val="normaltextrun"/>
                <w:rFonts w:cstheme="minorHAnsi"/>
                <w:b/>
                <w:bCs/>
                <w:color w:val="000000"/>
                <w:sz w:val="24"/>
                <w:szCs w:val="24"/>
                <w:u w:val="single"/>
              </w:rPr>
              <w:t>hnyicb-ny.haxbypatientexperience@nhs.net</w:t>
            </w:r>
            <w:r w:rsidRPr="00A72932">
              <w:rPr>
                <w:rFonts w:eastAsia="Times New Roman" w:cstheme="minorHAnsi"/>
                <w:b/>
                <w:bCs/>
                <w:color w:val="242424"/>
                <w:kern w:val="0"/>
                <w:sz w:val="24"/>
                <w:szCs w:val="24"/>
                <w:u w:val="single"/>
                <w:lang w:eastAsia="en-GB"/>
                <w14:ligatures w14:val="none"/>
              </w:rPr>
              <w:t xml:space="preserve"> </w:t>
            </w:r>
          </w:p>
          <w:p w14:paraId="7099C8ED" w14:textId="77777777" w:rsidR="002C642C" w:rsidRPr="00E50A09" w:rsidRDefault="002C642C" w:rsidP="00DE4F32">
            <w:pPr>
              <w:spacing w:after="0" w:line="330" w:lineRule="atLeast"/>
              <w:jc w:val="center"/>
              <w:rPr>
                <w:rFonts w:eastAsia="Times New Roman" w:cstheme="minorHAnsi"/>
                <w:b/>
                <w:bCs/>
                <w:color w:val="242424"/>
                <w:kern w:val="0"/>
                <w:sz w:val="24"/>
                <w:szCs w:val="24"/>
                <w:lang w:eastAsia="en-GB"/>
                <w14:ligatures w14:val="none"/>
              </w:rPr>
            </w:pPr>
          </w:p>
          <w:p w14:paraId="2AE37BA1" w14:textId="77777777" w:rsidR="00ED7087" w:rsidRDefault="00263789" w:rsidP="00995D3B">
            <w:pPr>
              <w:spacing w:after="0" w:line="330" w:lineRule="atLeast"/>
              <w:jc w:val="center"/>
              <w:rPr>
                <w:rFonts w:eastAsia="Times New Roman" w:cstheme="minorHAnsi"/>
                <w:b/>
                <w:bCs/>
                <w:color w:val="242424"/>
                <w:kern w:val="0"/>
                <w:sz w:val="24"/>
                <w:szCs w:val="24"/>
                <w:lang w:eastAsia="en-GB"/>
                <w14:ligatures w14:val="none"/>
              </w:rPr>
            </w:pPr>
            <w:r>
              <w:rPr>
                <w:rFonts w:eastAsia="Times New Roman" w:cstheme="minorHAnsi"/>
                <w:b/>
                <w:bCs/>
                <w:color w:val="242424"/>
                <w:kern w:val="0"/>
                <w:sz w:val="24"/>
                <w:szCs w:val="24"/>
                <w:lang w:eastAsia="en-GB"/>
                <w14:ligatures w14:val="none"/>
              </w:rPr>
              <w:t>We ar</w:t>
            </w:r>
            <w:r w:rsidR="00ED7087">
              <w:rPr>
                <w:rFonts w:eastAsia="Times New Roman" w:cstheme="minorHAnsi"/>
                <w:b/>
                <w:bCs/>
                <w:color w:val="242424"/>
                <w:kern w:val="0"/>
                <w:sz w:val="24"/>
                <w:szCs w:val="24"/>
                <w:lang w:eastAsia="en-GB"/>
                <w14:ligatures w14:val="none"/>
              </w:rPr>
              <w:t>e holding</w:t>
            </w:r>
            <w:r w:rsidR="00624BE9">
              <w:rPr>
                <w:rFonts w:eastAsia="Times New Roman" w:cstheme="minorHAnsi"/>
                <w:b/>
                <w:bCs/>
                <w:color w:val="242424"/>
                <w:kern w:val="0"/>
                <w:sz w:val="24"/>
                <w:szCs w:val="24"/>
                <w:lang w:eastAsia="en-GB"/>
                <w14:ligatures w14:val="none"/>
              </w:rPr>
              <w:t xml:space="preserve"> </w:t>
            </w:r>
            <w:r w:rsidR="00F53F3C" w:rsidRPr="00E50A09">
              <w:rPr>
                <w:rFonts w:eastAsia="Times New Roman" w:cstheme="minorHAnsi"/>
                <w:b/>
                <w:bCs/>
                <w:color w:val="242424"/>
                <w:kern w:val="0"/>
                <w:sz w:val="24"/>
                <w:szCs w:val="24"/>
                <w:lang w:eastAsia="en-GB"/>
                <w14:ligatures w14:val="none"/>
              </w:rPr>
              <w:t xml:space="preserve">our </w:t>
            </w:r>
            <w:r w:rsidR="002C642C" w:rsidRPr="00E50A09">
              <w:rPr>
                <w:rFonts w:eastAsia="Times New Roman" w:cstheme="minorHAnsi"/>
                <w:b/>
                <w:bCs/>
                <w:color w:val="242424"/>
                <w:kern w:val="0"/>
                <w:sz w:val="24"/>
                <w:szCs w:val="24"/>
                <w:lang w:eastAsia="en-GB"/>
                <w14:ligatures w14:val="none"/>
              </w:rPr>
              <w:t xml:space="preserve">next Patient Participation Group </w:t>
            </w:r>
            <w:proofErr w:type="gramStart"/>
            <w:r w:rsidR="000917F9">
              <w:rPr>
                <w:rFonts w:eastAsia="Times New Roman" w:cstheme="minorHAnsi"/>
                <w:b/>
                <w:bCs/>
                <w:color w:val="242424"/>
                <w:kern w:val="0"/>
                <w:sz w:val="24"/>
                <w:szCs w:val="24"/>
                <w:lang w:eastAsia="en-GB"/>
                <w14:ligatures w14:val="none"/>
              </w:rPr>
              <w:t>in</w:t>
            </w:r>
            <w:proofErr w:type="gramEnd"/>
            <w:r w:rsidR="000917F9">
              <w:rPr>
                <w:rFonts w:eastAsia="Times New Roman" w:cstheme="minorHAnsi"/>
                <w:b/>
                <w:bCs/>
                <w:color w:val="242424"/>
                <w:kern w:val="0"/>
                <w:sz w:val="24"/>
                <w:szCs w:val="24"/>
                <w:lang w:eastAsia="en-GB"/>
                <w14:ligatures w14:val="none"/>
              </w:rPr>
              <w:t xml:space="preserve"> </w:t>
            </w:r>
            <w:r w:rsidR="00ED7087">
              <w:rPr>
                <w:rFonts w:eastAsia="Times New Roman" w:cstheme="minorHAnsi"/>
                <w:b/>
                <w:bCs/>
                <w:color w:val="242424"/>
                <w:kern w:val="0"/>
                <w:sz w:val="24"/>
                <w:szCs w:val="24"/>
                <w:lang w:eastAsia="en-GB"/>
                <w14:ligatures w14:val="none"/>
              </w:rPr>
              <w:t>October 22</w:t>
            </w:r>
            <w:r w:rsidR="00ED7087" w:rsidRPr="00ED7087">
              <w:rPr>
                <w:rFonts w:eastAsia="Times New Roman" w:cstheme="minorHAnsi"/>
                <w:b/>
                <w:bCs/>
                <w:color w:val="242424"/>
                <w:kern w:val="0"/>
                <w:sz w:val="24"/>
                <w:szCs w:val="24"/>
                <w:vertAlign w:val="superscript"/>
                <w:lang w:eastAsia="en-GB"/>
                <w14:ligatures w14:val="none"/>
              </w:rPr>
              <w:t>nd</w:t>
            </w:r>
            <w:r w:rsidR="00ED7087">
              <w:rPr>
                <w:rFonts w:eastAsia="Times New Roman" w:cstheme="minorHAnsi"/>
                <w:b/>
                <w:bCs/>
                <w:color w:val="242424"/>
                <w:kern w:val="0"/>
                <w:sz w:val="24"/>
                <w:szCs w:val="24"/>
                <w:lang w:eastAsia="en-GB"/>
                <w14:ligatures w14:val="none"/>
              </w:rPr>
              <w:t xml:space="preserve"> at 6pm at </w:t>
            </w:r>
          </w:p>
          <w:p w14:paraId="664EBEDB" w14:textId="19B99EDD" w:rsidR="007A05F8" w:rsidRDefault="00ED7087" w:rsidP="00995D3B">
            <w:pPr>
              <w:spacing w:after="0" w:line="330" w:lineRule="atLeast"/>
              <w:jc w:val="center"/>
              <w:rPr>
                <w:rFonts w:eastAsia="Times New Roman" w:cstheme="minorHAnsi"/>
                <w:b/>
                <w:bCs/>
                <w:color w:val="242424"/>
                <w:kern w:val="0"/>
                <w:sz w:val="24"/>
                <w:szCs w:val="24"/>
                <w:lang w:eastAsia="en-GB"/>
                <w14:ligatures w14:val="none"/>
              </w:rPr>
            </w:pPr>
            <w:r>
              <w:rPr>
                <w:rFonts w:eastAsia="Times New Roman" w:cstheme="minorHAnsi"/>
                <w:b/>
                <w:bCs/>
                <w:color w:val="242424"/>
                <w:kern w:val="0"/>
                <w:sz w:val="24"/>
                <w:szCs w:val="24"/>
                <w:lang w:eastAsia="en-GB"/>
                <w14:ligatures w14:val="none"/>
              </w:rPr>
              <w:t xml:space="preserve">Gale Farm Surgery in Acomb. All welcome. </w:t>
            </w:r>
          </w:p>
          <w:p w14:paraId="365B78CC" w14:textId="77777777" w:rsidR="00010F7B" w:rsidRDefault="00010F7B" w:rsidP="00995D3B">
            <w:pPr>
              <w:spacing w:after="0" w:line="330" w:lineRule="atLeast"/>
              <w:jc w:val="center"/>
              <w:rPr>
                <w:rFonts w:eastAsia="Times New Roman" w:cstheme="minorHAnsi"/>
                <w:b/>
                <w:bCs/>
                <w:color w:val="242424"/>
                <w:kern w:val="0"/>
                <w:sz w:val="24"/>
                <w:szCs w:val="24"/>
                <w:lang w:eastAsia="en-GB"/>
                <w14:ligatures w14:val="none"/>
              </w:rPr>
            </w:pPr>
          </w:p>
          <w:p w14:paraId="113EA5EA" w14:textId="77777777" w:rsidR="00995D3B" w:rsidRDefault="00995D3B" w:rsidP="00995D3B">
            <w:pPr>
              <w:spacing w:after="0" w:line="330" w:lineRule="atLeast"/>
              <w:rPr>
                <w:rFonts w:eastAsia="Times New Roman" w:cstheme="minorHAnsi"/>
                <w:b/>
                <w:bCs/>
                <w:color w:val="242424"/>
                <w:kern w:val="0"/>
                <w:sz w:val="24"/>
                <w:szCs w:val="24"/>
                <w:lang w:eastAsia="en-GB"/>
                <w14:ligatures w14:val="none"/>
              </w:rPr>
            </w:pPr>
          </w:p>
          <w:p w14:paraId="3F360688" w14:textId="544399D7" w:rsidR="00995D3B" w:rsidRPr="00995D3B" w:rsidRDefault="00995D3B" w:rsidP="00995D3B">
            <w:pPr>
              <w:spacing w:after="0" w:line="330" w:lineRule="atLeast"/>
              <w:jc w:val="center"/>
              <w:rPr>
                <w:rFonts w:eastAsia="Times New Roman" w:cstheme="minorHAnsi"/>
                <w:b/>
                <w:bCs/>
                <w:color w:val="242424"/>
                <w:kern w:val="0"/>
                <w:sz w:val="24"/>
                <w:szCs w:val="24"/>
                <w:lang w:eastAsia="en-GB"/>
                <w14:ligatures w14:val="none"/>
              </w:rPr>
            </w:pPr>
          </w:p>
        </w:tc>
      </w:tr>
    </w:tbl>
    <w:p w14:paraId="270F686F" w14:textId="77777777" w:rsidR="008F49E0" w:rsidRPr="00E50A09" w:rsidRDefault="008F49E0" w:rsidP="008F49E0">
      <w:pPr>
        <w:rPr>
          <w:rFonts w:cstheme="minorHAnsi"/>
        </w:rPr>
      </w:pPr>
    </w:p>
    <w:sectPr w:rsidR="008F49E0" w:rsidRPr="00E50A09" w:rsidSect="00645622">
      <w:pgSz w:w="11906" w:h="16838"/>
      <w:pgMar w:top="567" w:right="1440" w:bottom="567"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F82260" w14:textId="77777777" w:rsidR="008F47D5" w:rsidRDefault="008F47D5" w:rsidP="008D7700">
      <w:pPr>
        <w:spacing w:after="0" w:line="240" w:lineRule="auto"/>
      </w:pPr>
      <w:r>
        <w:separator/>
      </w:r>
    </w:p>
  </w:endnote>
  <w:endnote w:type="continuationSeparator" w:id="0">
    <w:p w14:paraId="7EF63243" w14:textId="77777777" w:rsidR="008F47D5" w:rsidRDefault="008F47D5" w:rsidP="008D77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ource Sans Pro">
    <w:charset w:val="00"/>
    <w:family w:val="swiss"/>
    <w:pitch w:val="variable"/>
    <w:sig w:usb0="600002F7" w:usb1="02000001"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396765" w14:textId="77777777" w:rsidR="008F47D5" w:rsidRDefault="008F47D5" w:rsidP="008D7700">
      <w:pPr>
        <w:spacing w:after="0" w:line="240" w:lineRule="auto"/>
      </w:pPr>
      <w:r>
        <w:separator/>
      </w:r>
    </w:p>
  </w:footnote>
  <w:footnote w:type="continuationSeparator" w:id="0">
    <w:p w14:paraId="0A6AD21D" w14:textId="77777777" w:rsidR="008F47D5" w:rsidRDefault="008F47D5" w:rsidP="008D770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D6DE8"/>
    <w:multiLevelType w:val="multilevel"/>
    <w:tmpl w:val="5030B6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1AB2C64"/>
    <w:multiLevelType w:val="multilevel"/>
    <w:tmpl w:val="45BA5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9D54058"/>
    <w:multiLevelType w:val="hybridMultilevel"/>
    <w:tmpl w:val="5EA451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4F8782E"/>
    <w:multiLevelType w:val="multilevel"/>
    <w:tmpl w:val="80965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5920C52"/>
    <w:multiLevelType w:val="hybridMultilevel"/>
    <w:tmpl w:val="BE58DE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6920393"/>
    <w:multiLevelType w:val="multilevel"/>
    <w:tmpl w:val="A254E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95639102">
    <w:abstractNumId w:val="2"/>
  </w:num>
  <w:num w:numId="2" w16cid:durableId="1112629509">
    <w:abstractNumId w:val="4"/>
  </w:num>
  <w:num w:numId="3" w16cid:durableId="1833132941">
    <w:abstractNumId w:val="1"/>
  </w:num>
  <w:num w:numId="4" w16cid:durableId="1368213970">
    <w:abstractNumId w:val="3"/>
  </w:num>
  <w:num w:numId="5" w16cid:durableId="542324413">
    <w:abstractNumId w:val="5"/>
  </w:num>
  <w:num w:numId="6" w16cid:durableId="416482961">
    <w:abstractNumId w:val="0"/>
    <w:lvlOverride w:ilvl="0">
      <w:lvl w:ilvl="0">
        <w:numFmt w:val="bullet"/>
        <w:lvlText w:val=""/>
        <w:lvlJc w:val="left"/>
        <w:pPr>
          <w:tabs>
            <w:tab w:val="num" w:pos="720"/>
          </w:tabs>
          <w:ind w:left="720" w:hanging="360"/>
        </w:pPr>
        <w:rPr>
          <w:rFonts w:ascii="Symbol" w:hAnsi="Symbol" w:hint="default"/>
          <w:sz w:val="20"/>
        </w:rPr>
      </w:lvl>
    </w:lvlOverride>
  </w:num>
  <w:num w:numId="7" w16cid:durableId="813570889">
    <w:abstractNumId w:val="0"/>
    <w:lvlOverride w:ilvl="0">
      <w:lvl w:ilvl="0">
        <w:numFmt w:val="bullet"/>
        <w:lvlText w:val=""/>
        <w:lvlJc w:val="left"/>
        <w:pPr>
          <w:tabs>
            <w:tab w:val="num" w:pos="720"/>
          </w:tabs>
          <w:ind w:left="720" w:hanging="360"/>
        </w:pPr>
        <w:rPr>
          <w:rFonts w:ascii="Symbol" w:hAnsi="Symbol" w:hint="default"/>
          <w:sz w:val="20"/>
        </w:rPr>
      </w:lvl>
    </w:lvlOverride>
  </w:num>
  <w:num w:numId="8" w16cid:durableId="744379210">
    <w:abstractNumId w:val="0"/>
    <w:lvlOverride w:ilvl="0">
      <w:lvl w:ilvl="0">
        <w:numFmt w:val="bullet"/>
        <w:lvlText w:val=""/>
        <w:lvlJc w:val="left"/>
        <w:pPr>
          <w:tabs>
            <w:tab w:val="num" w:pos="720"/>
          </w:tabs>
          <w:ind w:left="720" w:hanging="360"/>
        </w:pPr>
        <w:rPr>
          <w:rFonts w:ascii="Symbol" w:hAnsi="Symbol" w:hint="default"/>
          <w:sz w:val="20"/>
        </w:rPr>
      </w:lvl>
    </w:lvlOverride>
  </w:num>
  <w:num w:numId="9" w16cid:durableId="612052487">
    <w:abstractNumId w:val="0"/>
    <w:lvlOverride w:ilvl="0">
      <w:lvl w:ilvl="0">
        <w:numFmt w:val="bullet"/>
        <w:lvlText w:val=""/>
        <w:lvlJc w:val="left"/>
        <w:pPr>
          <w:tabs>
            <w:tab w:val="num" w:pos="720"/>
          </w:tabs>
          <w:ind w:left="720" w:hanging="360"/>
        </w:pPr>
        <w:rPr>
          <w:rFonts w:ascii="Symbol" w:hAnsi="Symbol" w:hint="default"/>
          <w:sz w:val="20"/>
        </w:rPr>
      </w:lvl>
    </w:lvlOverride>
  </w:num>
  <w:num w:numId="10" w16cid:durableId="852233197">
    <w:abstractNumId w:val="0"/>
    <w:lvlOverride w:ilvl="0">
      <w:lvl w:ilvl="0">
        <w:numFmt w:val="bullet"/>
        <w:lvlText w:val=""/>
        <w:lvlJc w:val="left"/>
        <w:pPr>
          <w:tabs>
            <w:tab w:val="num" w:pos="720"/>
          </w:tabs>
          <w:ind w:left="720" w:hanging="360"/>
        </w:pPr>
        <w:rPr>
          <w:rFonts w:ascii="Symbol" w:hAnsi="Symbol" w:hint="default"/>
          <w:sz w:val="20"/>
        </w:rPr>
      </w:lvl>
    </w:lvlOverride>
  </w:num>
  <w:num w:numId="11" w16cid:durableId="822703257">
    <w:abstractNumId w:val="0"/>
    <w:lvlOverride w:ilvl="0">
      <w:lvl w:ilvl="0">
        <w:numFmt w:val="bullet"/>
        <w:lvlText w:val=""/>
        <w:lvlJc w:val="left"/>
        <w:pPr>
          <w:tabs>
            <w:tab w:val="num" w:pos="720"/>
          </w:tabs>
          <w:ind w:left="720" w:hanging="360"/>
        </w:pPr>
        <w:rPr>
          <w:rFonts w:ascii="Symbol" w:hAnsi="Symbol" w:hint="default"/>
          <w:sz w:val="20"/>
        </w:rPr>
      </w:lvl>
    </w:lvlOverride>
  </w:num>
  <w:num w:numId="12" w16cid:durableId="1440881074">
    <w:abstractNumId w:val="0"/>
    <w:lvlOverride w:ilvl="0">
      <w:lvl w:ilvl="0">
        <w:numFmt w:val="bullet"/>
        <w:lvlText w:val=""/>
        <w:lvlJc w:val="left"/>
        <w:pPr>
          <w:tabs>
            <w:tab w:val="num" w:pos="720"/>
          </w:tabs>
          <w:ind w:left="720" w:hanging="360"/>
        </w:pPr>
        <w:rPr>
          <w:rFonts w:ascii="Symbol" w:hAnsi="Symbol"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49E0"/>
    <w:rsid w:val="000000E5"/>
    <w:rsid w:val="00001864"/>
    <w:rsid w:val="00002E29"/>
    <w:rsid w:val="000034D1"/>
    <w:rsid w:val="000069D9"/>
    <w:rsid w:val="00010F7B"/>
    <w:rsid w:val="000157DA"/>
    <w:rsid w:val="00023DAD"/>
    <w:rsid w:val="00037F46"/>
    <w:rsid w:val="000412C7"/>
    <w:rsid w:val="00046F3D"/>
    <w:rsid w:val="00055371"/>
    <w:rsid w:val="000556A0"/>
    <w:rsid w:val="00056125"/>
    <w:rsid w:val="0005702A"/>
    <w:rsid w:val="000634A5"/>
    <w:rsid w:val="0006518A"/>
    <w:rsid w:val="00070B5A"/>
    <w:rsid w:val="00075623"/>
    <w:rsid w:val="00084179"/>
    <w:rsid w:val="000852AE"/>
    <w:rsid w:val="00087F3B"/>
    <w:rsid w:val="000917F9"/>
    <w:rsid w:val="0009307A"/>
    <w:rsid w:val="0009633E"/>
    <w:rsid w:val="000A035A"/>
    <w:rsid w:val="000A038A"/>
    <w:rsid w:val="000A0ADB"/>
    <w:rsid w:val="000A1C1F"/>
    <w:rsid w:val="000A345E"/>
    <w:rsid w:val="000B034C"/>
    <w:rsid w:val="000B2E83"/>
    <w:rsid w:val="000B37DC"/>
    <w:rsid w:val="000C6120"/>
    <w:rsid w:val="000D12DE"/>
    <w:rsid w:val="000D625D"/>
    <w:rsid w:val="000E3F06"/>
    <w:rsid w:val="000E5384"/>
    <w:rsid w:val="000E6A79"/>
    <w:rsid w:val="000F1A4D"/>
    <w:rsid w:val="000F6B06"/>
    <w:rsid w:val="000F7094"/>
    <w:rsid w:val="00107798"/>
    <w:rsid w:val="00113D45"/>
    <w:rsid w:val="00123D45"/>
    <w:rsid w:val="00124378"/>
    <w:rsid w:val="00130E0A"/>
    <w:rsid w:val="00134D04"/>
    <w:rsid w:val="0014311E"/>
    <w:rsid w:val="001521F8"/>
    <w:rsid w:val="00153BF3"/>
    <w:rsid w:val="00167970"/>
    <w:rsid w:val="00183373"/>
    <w:rsid w:val="00186B1A"/>
    <w:rsid w:val="00190958"/>
    <w:rsid w:val="00193FEF"/>
    <w:rsid w:val="001A60B1"/>
    <w:rsid w:val="001B2373"/>
    <w:rsid w:val="001B587E"/>
    <w:rsid w:val="001C136C"/>
    <w:rsid w:val="001C63BB"/>
    <w:rsid w:val="001C6FD1"/>
    <w:rsid w:val="001C7710"/>
    <w:rsid w:val="001C7E20"/>
    <w:rsid w:val="001D2828"/>
    <w:rsid w:val="001D49C1"/>
    <w:rsid w:val="001D7D31"/>
    <w:rsid w:val="001E0774"/>
    <w:rsid w:val="001E16AD"/>
    <w:rsid w:val="001E1B08"/>
    <w:rsid w:val="001E3524"/>
    <w:rsid w:val="001F1DC3"/>
    <w:rsid w:val="001F2B42"/>
    <w:rsid w:val="001F6013"/>
    <w:rsid w:val="00202B77"/>
    <w:rsid w:val="002035C9"/>
    <w:rsid w:val="00223101"/>
    <w:rsid w:val="00225EBE"/>
    <w:rsid w:val="0022708D"/>
    <w:rsid w:val="00227280"/>
    <w:rsid w:val="002351F9"/>
    <w:rsid w:val="00236CBE"/>
    <w:rsid w:val="00243836"/>
    <w:rsid w:val="00251364"/>
    <w:rsid w:val="00256019"/>
    <w:rsid w:val="00263789"/>
    <w:rsid w:val="00272125"/>
    <w:rsid w:val="0027739E"/>
    <w:rsid w:val="00285BEB"/>
    <w:rsid w:val="00290B8B"/>
    <w:rsid w:val="0029391F"/>
    <w:rsid w:val="0029450A"/>
    <w:rsid w:val="002A786E"/>
    <w:rsid w:val="002B021D"/>
    <w:rsid w:val="002B52EE"/>
    <w:rsid w:val="002B63AD"/>
    <w:rsid w:val="002C539E"/>
    <w:rsid w:val="002C642C"/>
    <w:rsid w:val="002D2721"/>
    <w:rsid w:val="002D6D04"/>
    <w:rsid w:val="002E2CA6"/>
    <w:rsid w:val="002E7670"/>
    <w:rsid w:val="002E7787"/>
    <w:rsid w:val="002E7BA7"/>
    <w:rsid w:val="002F50E5"/>
    <w:rsid w:val="00305C6B"/>
    <w:rsid w:val="00306FA6"/>
    <w:rsid w:val="003075DE"/>
    <w:rsid w:val="00314D1B"/>
    <w:rsid w:val="00316280"/>
    <w:rsid w:val="00317401"/>
    <w:rsid w:val="0032138B"/>
    <w:rsid w:val="00322559"/>
    <w:rsid w:val="00322E4E"/>
    <w:rsid w:val="0033397E"/>
    <w:rsid w:val="003342E1"/>
    <w:rsid w:val="00334982"/>
    <w:rsid w:val="00336A90"/>
    <w:rsid w:val="003374DA"/>
    <w:rsid w:val="00344011"/>
    <w:rsid w:val="003468D7"/>
    <w:rsid w:val="0034777F"/>
    <w:rsid w:val="00351868"/>
    <w:rsid w:val="00357244"/>
    <w:rsid w:val="0036071F"/>
    <w:rsid w:val="00381778"/>
    <w:rsid w:val="00385DF6"/>
    <w:rsid w:val="0038636E"/>
    <w:rsid w:val="00386B94"/>
    <w:rsid w:val="003934A7"/>
    <w:rsid w:val="003A1B2A"/>
    <w:rsid w:val="003A6A92"/>
    <w:rsid w:val="003B05F3"/>
    <w:rsid w:val="003C2287"/>
    <w:rsid w:val="003C6FF0"/>
    <w:rsid w:val="003D16EA"/>
    <w:rsid w:val="003D48FA"/>
    <w:rsid w:val="003D49B5"/>
    <w:rsid w:val="003D63AF"/>
    <w:rsid w:val="003E3206"/>
    <w:rsid w:val="003E6173"/>
    <w:rsid w:val="003E619E"/>
    <w:rsid w:val="003F732D"/>
    <w:rsid w:val="00401688"/>
    <w:rsid w:val="004056A2"/>
    <w:rsid w:val="004100EE"/>
    <w:rsid w:val="00417BD0"/>
    <w:rsid w:val="00421A5F"/>
    <w:rsid w:val="00421C1A"/>
    <w:rsid w:val="00426BFC"/>
    <w:rsid w:val="004318E0"/>
    <w:rsid w:val="0043231B"/>
    <w:rsid w:val="004330BF"/>
    <w:rsid w:val="00444E10"/>
    <w:rsid w:val="00444FB7"/>
    <w:rsid w:val="00452EB0"/>
    <w:rsid w:val="004650EB"/>
    <w:rsid w:val="00476F6E"/>
    <w:rsid w:val="00480E54"/>
    <w:rsid w:val="00483D5B"/>
    <w:rsid w:val="004840D3"/>
    <w:rsid w:val="004872B8"/>
    <w:rsid w:val="00487A92"/>
    <w:rsid w:val="00487B02"/>
    <w:rsid w:val="00487E89"/>
    <w:rsid w:val="004902A2"/>
    <w:rsid w:val="00491B7A"/>
    <w:rsid w:val="004932BE"/>
    <w:rsid w:val="0049422E"/>
    <w:rsid w:val="00494642"/>
    <w:rsid w:val="004960CE"/>
    <w:rsid w:val="00497C15"/>
    <w:rsid w:val="004A1F8D"/>
    <w:rsid w:val="004A34FA"/>
    <w:rsid w:val="004A4B42"/>
    <w:rsid w:val="004A6822"/>
    <w:rsid w:val="004B42E5"/>
    <w:rsid w:val="004B6F3E"/>
    <w:rsid w:val="004C09EC"/>
    <w:rsid w:val="004C229A"/>
    <w:rsid w:val="004C2CC1"/>
    <w:rsid w:val="004D12BD"/>
    <w:rsid w:val="004D1879"/>
    <w:rsid w:val="004D6035"/>
    <w:rsid w:val="004D6EDB"/>
    <w:rsid w:val="004E04D4"/>
    <w:rsid w:val="004E23C1"/>
    <w:rsid w:val="004E7106"/>
    <w:rsid w:val="00503860"/>
    <w:rsid w:val="005126C9"/>
    <w:rsid w:val="0052001F"/>
    <w:rsid w:val="00537634"/>
    <w:rsid w:val="00540EEE"/>
    <w:rsid w:val="005422B8"/>
    <w:rsid w:val="00553A92"/>
    <w:rsid w:val="00554B8D"/>
    <w:rsid w:val="005561A7"/>
    <w:rsid w:val="00561645"/>
    <w:rsid w:val="00564272"/>
    <w:rsid w:val="005663FA"/>
    <w:rsid w:val="00574CB3"/>
    <w:rsid w:val="00575FF8"/>
    <w:rsid w:val="005836E7"/>
    <w:rsid w:val="00585BED"/>
    <w:rsid w:val="00597146"/>
    <w:rsid w:val="005A12A2"/>
    <w:rsid w:val="005B072F"/>
    <w:rsid w:val="005B16EB"/>
    <w:rsid w:val="005C0227"/>
    <w:rsid w:val="005C65F7"/>
    <w:rsid w:val="005C68A5"/>
    <w:rsid w:val="005D3025"/>
    <w:rsid w:val="005D77C7"/>
    <w:rsid w:val="005E1615"/>
    <w:rsid w:val="005E467F"/>
    <w:rsid w:val="005E5E00"/>
    <w:rsid w:val="005E710D"/>
    <w:rsid w:val="005F5ACC"/>
    <w:rsid w:val="006044B9"/>
    <w:rsid w:val="00612375"/>
    <w:rsid w:val="006176B0"/>
    <w:rsid w:val="0062154A"/>
    <w:rsid w:val="00623FBC"/>
    <w:rsid w:val="006242C4"/>
    <w:rsid w:val="00624BE9"/>
    <w:rsid w:val="00625D53"/>
    <w:rsid w:val="0062729D"/>
    <w:rsid w:val="00632213"/>
    <w:rsid w:val="00640675"/>
    <w:rsid w:val="00641D51"/>
    <w:rsid w:val="00645622"/>
    <w:rsid w:val="00647C43"/>
    <w:rsid w:val="00647E75"/>
    <w:rsid w:val="00650B83"/>
    <w:rsid w:val="00657300"/>
    <w:rsid w:val="00667C74"/>
    <w:rsid w:val="0067376C"/>
    <w:rsid w:val="00682B95"/>
    <w:rsid w:val="00685E51"/>
    <w:rsid w:val="00685F72"/>
    <w:rsid w:val="006966B6"/>
    <w:rsid w:val="006A384E"/>
    <w:rsid w:val="006C116B"/>
    <w:rsid w:val="006C28D4"/>
    <w:rsid w:val="006E0F41"/>
    <w:rsid w:val="006E450A"/>
    <w:rsid w:val="006E70A0"/>
    <w:rsid w:val="006F3D2D"/>
    <w:rsid w:val="006F481F"/>
    <w:rsid w:val="00701945"/>
    <w:rsid w:val="00701D4E"/>
    <w:rsid w:val="007161BA"/>
    <w:rsid w:val="00716954"/>
    <w:rsid w:val="00724E65"/>
    <w:rsid w:val="00736DB9"/>
    <w:rsid w:val="007435DD"/>
    <w:rsid w:val="00743C75"/>
    <w:rsid w:val="00743F6A"/>
    <w:rsid w:val="00750753"/>
    <w:rsid w:val="007513A4"/>
    <w:rsid w:val="007741F3"/>
    <w:rsid w:val="00775175"/>
    <w:rsid w:val="007754D3"/>
    <w:rsid w:val="007754E0"/>
    <w:rsid w:val="00782045"/>
    <w:rsid w:val="007A05F8"/>
    <w:rsid w:val="007A229E"/>
    <w:rsid w:val="007A6358"/>
    <w:rsid w:val="007B293E"/>
    <w:rsid w:val="007C10AD"/>
    <w:rsid w:val="007C19B1"/>
    <w:rsid w:val="007C3ED5"/>
    <w:rsid w:val="007D53C6"/>
    <w:rsid w:val="007E70B8"/>
    <w:rsid w:val="007F1F90"/>
    <w:rsid w:val="008021FD"/>
    <w:rsid w:val="008070F4"/>
    <w:rsid w:val="0080773B"/>
    <w:rsid w:val="00811E73"/>
    <w:rsid w:val="0081403E"/>
    <w:rsid w:val="008147C0"/>
    <w:rsid w:val="00817B5F"/>
    <w:rsid w:val="00817F97"/>
    <w:rsid w:val="008267BD"/>
    <w:rsid w:val="00833941"/>
    <w:rsid w:val="00836069"/>
    <w:rsid w:val="00836BFF"/>
    <w:rsid w:val="008479D3"/>
    <w:rsid w:val="00847ACA"/>
    <w:rsid w:val="008510E4"/>
    <w:rsid w:val="00852853"/>
    <w:rsid w:val="00854AAF"/>
    <w:rsid w:val="008600BC"/>
    <w:rsid w:val="00861545"/>
    <w:rsid w:val="0086294F"/>
    <w:rsid w:val="008667C6"/>
    <w:rsid w:val="00866A4F"/>
    <w:rsid w:val="0087021E"/>
    <w:rsid w:val="00870B6F"/>
    <w:rsid w:val="00873977"/>
    <w:rsid w:val="008A0C12"/>
    <w:rsid w:val="008B06A4"/>
    <w:rsid w:val="008D1983"/>
    <w:rsid w:val="008D7700"/>
    <w:rsid w:val="008F47D5"/>
    <w:rsid w:val="008F49E0"/>
    <w:rsid w:val="008F6CE0"/>
    <w:rsid w:val="009060E7"/>
    <w:rsid w:val="00912460"/>
    <w:rsid w:val="00914BD7"/>
    <w:rsid w:val="00915CB9"/>
    <w:rsid w:val="009161CA"/>
    <w:rsid w:val="009239A1"/>
    <w:rsid w:val="00925DDA"/>
    <w:rsid w:val="00934669"/>
    <w:rsid w:val="00936328"/>
    <w:rsid w:val="00936DC5"/>
    <w:rsid w:val="00944C39"/>
    <w:rsid w:val="00970D06"/>
    <w:rsid w:val="00984B3F"/>
    <w:rsid w:val="00985298"/>
    <w:rsid w:val="00990106"/>
    <w:rsid w:val="00995D3B"/>
    <w:rsid w:val="009A486C"/>
    <w:rsid w:val="009B6B65"/>
    <w:rsid w:val="009C11A6"/>
    <w:rsid w:val="009C46BA"/>
    <w:rsid w:val="009C634B"/>
    <w:rsid w:val="009C765B"/>
    <w:rsid w:val="009D05C9"/>
    <w:rsid w:val="009D095E"/>
    <w:rsid w:val="009D23B3"/>
    <w:rsid w:val="009E18AF"/>
    <w:rsid w:val="009E19C0"/>
    <w:rsid w:val="00A034EB"/>
    <w:rsid w:val="00A05AB4"/>
    <w:rsid w:val="00A14C97"/>
    <w:rsid w:val="00A205E1"/>
    <w:rsid w:val="00A22C45"/>
    <w:rsid w:val="00A2401B"/>
    <w:rsid w:val="00A317DF"/>
    <w:rsid w:val="00A318E8"/>
    <w:rsid w:val="00A332F9"/>
    <w:rsid w:val="00A465C1"/>
    <w:rsid w:val="00A47D61"/>
    <w:rsid w:val="00A514B4"/>
    <w:rsid w:val="00A57582"/>
    <w:rsid w:val="00A63F36"/>
    <w:rsid w:val="00A72932"/>
    <w:rsid w:val="00A82416"/>
    <w:rsid w:val="00A83742"/>
    <w:rsid w:val="00A84158"/>
    <w:rsid w:val="00A8564B"/>
    <w:rsid w:val="00A95780"/>
    <w:rsid w:val="00A974C2"/>
    <w:rsid w:val="00AA170E"/>
    <w:rsid w:val="00AA2F77"/>
    <w:rsid w:val="00AA5406"/>
    <w:rsid w:val="00AB3BE8"/>
    <w:rsid w:val="00AB7E63"/>
    <w:rsid w:val="00AC4880"/>
    <w:rsid w:val="00AD0CA3"/>
    <w:rsid w:val="00AD0CE9"/>
    <w:rsid w:val="00AD1B2B"/>
    <w:rsid w:val="00AE02A2"/>
    <w:rsid w:val="00AE0DD3"/>
    <w:rsid w:val="00AF464E"/>
    <w:rsid w:val="00AF730B"/>
    <w:rsid w:val="00B03D90"/>
    <w:rsid w:val="00B07FE6"/>
    <w:rsid w:val="00B13D2B"/>
    <w:rsid w:val="00B21B77"/>
    <w:rsid w:val="00B36497"/>
    <w:rsid w:val="00B40416"/>
    <w:rsid w:val="00B41733"/>
    <w:rsid w:val="00B42BBF"/>
    <w:rsid w:val="00B43CD4"/>
    <w:rsid w:val="00B55282"/>
    <w:rsid w:val="00B5722A"/>
    <w:rsid w:val="00B57A9A"/>
    <w:rsid w:val="00B622A4"/>
    <w:rsid w:val="00B70CF8"/>
    <w:rsid w:val="00B71F2D"/>
    <w:rsid w:val="00B73518"/>
    <w:rsid w:val="00B82305"/>
    <w:rsid w:val="00B83FE3"/>
    <w:rsid w:val="00BA4589"/>
    <w:rsid w:val="00BB1F97"/>
    <w:rsid w:val="00BB2BC2"/>
    <w:rsid w:val="00BB4B5D"/>
    <w:rsid w:val="00BB76B4"/>
    <w:rsid w:val="00BC44CD"/>
    <w:rsid w:val="00BC6154"/>
    <w:rsid w:val="00BC62CD"/>
    <w:rsid w:val="00BD19D8"/>
    <w:rsid w:val="00BE4521"/>
    <w:rsid w:val="00BE578D"/>
    <w:rsid w:val="00BE7866"/>
    <w:rsid w:val="00BF0DCA"/>
    <w:rsid w:val="00C02392"/>
    <w:rsid w:val="00C0280D"/>
    <w:rsid w:val="00C0324B"/>
    <w:rsid w:val="00C03968"/>
    <w:rsid w:val="00C04A8D"/>
    <w:rsid w:val="00C14E5C"/>
    <w:rsid w:val="00C16E70"/>
    <w:rsid w:val="00C36208"/>
    <w:rsid w:val="00C4024E"/>
    <w:rsid w:val="00C46FD0"/>
    <w:rsid w:val="00C473EE"/>
    <w:rsid w:val="00C54C25"/>
    <w:rsid w:val="00C57423"/>
    <w:rsid w:val="00C6278C"/>
    <w:rsid w:val="00C65B94"/>
    <w:rsid w:val="00C65BE5"/>
    <w:rsid w:val="00C7604C"/>
    <w:rsid w:val="00C809A2"/>
    <w:rsid w:val="00C8104D"/>
    <w:rsid w:val="00C87C07"/>
    <w:rsid w:val="00C96BB0"/>
    <w:rsid w:val="00C97AA1"/>
    <w:rsid w:val="00CA1035"/>
    <w:rsid w:val="00CA5B01"/>
    <w:rsid w:val="00CC4819"/>
    <w:rsid w:val="00CE2728"/>
    <w:rsid w:val="00CE2C6E"/>
    <w:rsid w:val="00CF064E"/>
    <w:rsid w:val="00CF5938"/>
    <w:rsid w:val="00CF7A62"/>
    <w:rsid w:val="00CF7F44"/>
    <w:rsid w:val="00D014A3"/>
    <w:rsid w:val="00D04B91"/>
    <w:rsid w:val="00D05DD3"/>
    <w:rsid w:val="00D115BB"/>
    <w:rsid w:val="00D13AB6"/>
    <w:rsid w:val="00D25CFD"/>
    <w:rsid w:val="00D265E5"/>
    <w:rsid w:val="00D269B8"/>
    <w:rsid w:val="00D31132"/>
    <w:rsid w:val="00D337D5"/>
    <w:rsid w:val="00D377F0"/>
    <w:rsid w:val="00D37B9C"/>
    <w:rsid w:val="00D37CE4"/>
    <w:rsid w:val="00D525AB"/>
    <w:rsid w:val="00D60961"/>
    <w:rsid w:val="00D618FB"/>
    <w:rsid w:val="00D91416"/>
    <w:rsid w:val="00D97F2E"/>
    <w:rsid w:val="00DA107A"/>
    <w:rsid w:val="00DA2DFA"/>
    <w:rsid w:val="00DA6ABE"/>
    <w:rsid w:val="00DB358E"/>
    <w:rsid w:val="00DB3C63"/>
    <w:rsid w:val="00DB55A4"/>
    <w:rsid w:val="00DC207E"/>
    <w:rsid w:val="00DC3E69"/>
    <w:rsid w:val="00DC6626"/>
    <w:rsid w:val="00DC6FE2"/>
    <w:rsid w:val="00DE0045"/>
    <w:rsid w:val="00DE0FA0"/>
    <w:rsid w:val="00DE35A3"/>
    <w:rsid w:val="00DE3919"/>
    <w:rsid w:val="00DE4F32"/>
    <w:rsid w:val="00DF32F4"/>
    <w:rsid w:val="00DF3FDE"/>
    <w:rsid w:val="00DF732A"/>
    <w:rsid w:val="00E174CB"/>
    <w:rsid w:val="00E24AD9"/>
    <w:rsid w:val="00E25A5E"/>
    <w:rsid w:val="00E2761E"/>
    <w:rsid w:val="00E3455B"/>
    <w:rsid w:val="00E4054A"/>
    <w:rsid w:val="00E44D69"/>
    <w:rsid w:val="00E46B1D"/>
    <w:rsid w:val="00E47003"/>
    <w:rsid w:val="00E505BC"/>
    <w:rsid w:val="00E50A09"/>
    <w:rsid w:val="00E51985"/>
    <w:rsid w:val="00E52824"/>
    <w:rsid w:val="00E55066"/>
    <w:rsid w:val="00E555C8"/>
    <w:rsid w:val="00E614EC"/>
    <w:rsid w:val="00E6310D"/>
    <w:rsid w:val="00E675E4"/>
    <w:rsid w:val="00E70914"/>
    <w:rsid w:val="00E7292C"/>
    <w:rsid w:val="00E957DE"/>
    <w:rsid w:val="00EA5494"/>
    <w:rsid w:val="00EA555D"/>
    <w:rsid w:val="00EB1E10"/>
    <w:rsid w:val="00EC17CA"/>
    <w:rsid w:val="00EC4B67"/>
    <w:rsid w:val="00ED00AA"/>
    <w:rsid w:val="00ED09E1"/>
    <w:rsid w:val="00ED7087"/>
    <w:rsid w:val="00EE1F4D"/>
    <w:rsid w:val="00EF01B0"/>
    <w:rsid w:val="00EF1F80"/>
    <w:rsid w:val="00EF7419"/>
    <w:rsid w:val="00F00D2D"/>
    <w:rsid w:val="00F047C2"/>
    <w:rsid w:val="00F1148D"/>
    <w:rsid w:val="00F11775"/>
    <w:rsid w:val="00F14FD1"/>
    <w:rsid w:val="00F245AF"/>
    <w:rsid w:val="00F24C85"/>
    <w:rsid w:val="00F40224"/>
    <w:rsid w:val="00F53F3C"/>
    <w:rsid w:val="00F544DA"/>
    <w:rsid w:val="00F66CBA"/>
    <w:rsid w:val="00F86F61"/>
    <w:rsid w:val="00F871F0"/>
    <w:rsid w:val="00F91290"/>
    <w:rsid w:val="00FA273F"/>
    <w:rsid w:val="00FA6B18"/>
    <w:rsid w:val="00FB2570"/>
    <w:rsid w:val="00FC1C11"/>
    <w:rsid w:val="00FC6C1B"/>
    <w:rsid w:val="00FC7222"/>
    <w:rsid w:val="00FD7E10"/>
    <w:rsid w:val="00FF18D4"/>
    <w:rsid w:val="00FF35D6"/>
    <w:rsid w:val="00FF43A3"/>
    <w:rsid w:val="00FF7D80"/>
    <w:rsid w:val="24B062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9C2E38"/>
  <w15:chartTrackingRefBased/>
  <w15:docId w15:val="{5EF8A145-2356-4DAA-87B3-8F70AD1E6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E0DD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unhideWhenUsed/>
    <w:qFormat/>
    <w:rsid w:val="00912460"/>
    <w:pPr>
      <w:widowControl w:val="0"/>
      <w:autoSpaceDE w:val="0"/>
      <w:autoSpaceDN w:val="0"/>
      <w:spacing w:before="9" w:after="0" w:line="240" w:lineRule="auto"/>
      <w:ind w:left="128"/>
      <w:outlineLvl w:val="1"/>
    </w:pPr>
    <w:rPr>
      <w:rFonts w:ascii="Trebuchet MS" w:eastAsia="Trebuchet MS" w:hAnsi="Trebuchet MS" w:cs="Trebuchet MS"/>
      <w:b/>
      <w:bCs/>
      <w:kern w:val="0"/>
      <w:sz w:val="24"/>
      <w:szCs w:val="24"/>
      <w:lang w:val="en-US"/>
      <w14:ligatures w14:val="none"/>
    </w:rPr>
  </w:style>
  <w:style w:type="paragraph" w:styleId="Heading3">
    <w:name w:val="heading 3"/>
    <w:basedOn w:val="Normal"/>
    <w:next w:val="Normal"/>
    <w:link w:val="Heading3Char"/>
    <w:uiPriority w:val="9"/>
    <w:semiHidden/>
    <w:unhideWhenUsed/>
    <w:qFormat/>
    <w:rsid w:val="00A974C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msonormal">
    <w:name w:val="x_msonormal"/>
    <w:basedOn w:val="Normal"/>
    <w:rsid w:val="008F49E0"/>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Hyperlink">
    <w:name w:val="Hyperlink"/>
    <w:basedOn w:val="DefaultParagraphFont"/>
    <w:uiPriority w:val="99"/>
    <w:unhideWhenUsed/>
    <w:rsid w:val="008F49E0"/>
    <w:rPr>
      <w:color w:val="0000FF"/>
      <w:u w:val="single"/>
    </w:rPr>
  </w:style>
  <w:style w:type="character" w:styleId="UnresolvedMention">
    <w:name w:val="Unresolved Mention"/>
    <w:basedOn w:val="DefaultParagraphFont"/>
    <w:uiPriority w:val="99"/>
    <w:semiHidden/>
    <w:unhideWhenUsed/>
    <w:rsid w:val="00EF1F80"/>
    <w:rPr>
      <w:color w:val="605E5C"/>
      <w:shd w:val="clear" w:color="auto" w:fill="E1DFDD"/>
    </w:rPr>
  </w:style>
  <w:style w:type="paragraph" w:styleId="ListParagraph">
    <w:name w:val="List Paragraph"/>
    <w:basedOn w:val="Normal"/>
    <w:uiPriority w:val="34"/>
    <w:qFormat/>
    <w:rsid w:val="00AB7E63"/>
    <w:pPr>
      <w:ind w:left="720"/>
      <w:contextualSpacing/>
    </w:pPr>
  </w:style>
  <w:style w:type="paragraph" w:styleId="Header">
    <w:name w:val="header"/>
    <w:basedOn w:val="Normal"/>
    <w:link w:val="HeaderChar"/>
    <w:uiPriority w:val="99"/>
    <w:unhideWhenUsed/>
    <w:rsid w:val="008D7700"/>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7700"/>
  </w:style>
  <w:style w:type="paragraph" w:styleId="Footer">
    <w:name w:val="footer"/>
    <w:basedOn w:val="Normal"/>
    <w:link w:val="FooterChar"/>
    <w:uiPriority w:val="99"/>
    <w:unhideWhenUsed/>
    <w:rsid w:val="008D7700"/>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7700"/>
  </w:style>
  <w:style w:type="paragraph" w:customStyle="1" w:styleId="paragraph">
    <w:name w:val="paragraph"/>
    <w:basedOn w:val="Normal"/>
    <w:rsid w:val="00DE4F32"/>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normaltextrun">
    <w:name w:val="normaltextrun"/>
    <w:basedOn w:val="DefaultParagraphFont"/>
    <w:rsid w:val="00DE4F32"/>
  </w:style>
  <w:style w:type="character" w:customStyle="1" w:styleId="eop">
    <w:name w:val="eop"/>
    <w:basedOn w:val="DefaultParagraphFont"/>
    <w:rsid w:val="00DE4F32"/>
  </w:style>
  <w:style w:type="paragraph" w:styleId="NormalWeb">
    <w:name w:val="Normal (Web)"/>
    <w:basedOn w:val="Normal"/>
    <w:uiPriority w:val="99"/>
    <w:unhideWhenUsed/>
    <w:rsid w:val="00F24C85"/>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FollowedHyperlink">
    <w:name w:val="FollowedHyperlink"/>
    <w:basedOn w:val="DefaultParagraphFont"/>
    <w:uiPriority w:val="99"/>
    <w:semiHidden/>
    <w:unhideWhenUsed/>
    <w:rsid w:val="00925DDA"/>
    <w:rPr>
      <w:color w:val="954F72" w:themeColor="followedHyperlink"/>
      <w:u w:val="single"/>
    </w:rPr>
  </w:style>
  <w:style w:type="character" w:styleId="Strong">
    <w:name w:val="Strong"/>
    <w:basedOn w:val="DefaultParagraphFont"/>
    <w:uiPriority w:val="22"/>
    <w:qFormat/>
    <w:rsid w:val="00B07FE6"/>
    <w:rPr>
      <w:b/>
      <w:bCs/>
    </w:rPr>
  </w:style>
  <w:style w:type="paragraph" w:customStyle="1" w:styleId="nhsd-t-heading-l">
    <w:name w:val="nhsd-t-heading-l"/>
    <w:basedOn w:val="Normal"/>
    <w:rsid w:val="005A12A2"/>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customStyle="1" w:styleId="nhsd-t-heading-m">
    <w:name w:val="nhsd-t-heading-m"/>
    <w:basedOn w:val="Normal"/>
    <w:rsid w:val="005A12A2"/>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uiPriority w:val="9"/>
    <w:rsid w:val="00912460"/>
    <w:rPr>
      <w:rFonts w:ascii="Trebuchet MS" w:eastAsia="Trebuchet MS" w:hAnsi="Trebuchet MS" w:cs="Trebuchet MS"/>
      <w:b/>
      <w:bCs/>
      <w:kern w:val="0"/>
      <w:sz w:val="24"/>
      <w:szCs w:val="24"/>
      <w:lang w:val="en-US"/>
      <w14:ligatures w14:val="none"/>
    </w:rPr>
  </w:style>
  <w:style w:type="paragraph" w:styleId="BodyText">
    <w:name w:val="Body Text"/>
    <w:basedOn w:val="Normal"/>
    <w:link w:val="BodyTextChar"/>
    <w:uiPriority w:val="1"/>
    <w:qFormat/>
    <w:rsid w:val="00E2761E"/>
    <w:pPr>
      <w:widowControl w:val="0"/>
      <w:autoSpaceDE w:val="0"/>
      <w:autoSpaceDN w:val="0"/>
      <w:spacing w:after="0" w:line="240" w:lineRule="auto"/>
      <w:ind w:left="128"/>
    </w:pPr>
    <w:rPr>
      <w:rFonts w:ascii="Trebuchet MS" w:eastAsia="Trebuchet MS" w:hAnsi="Trebuchet MS" w:cs="Trebuchet MS"/>
      <w:kern w:val="0"/>
      <w:sz w:val="24"/>
      <w:szCs w:val="24"/>
      <w:lang w:val="en-US"/>
      <w14:ligatures w14:val="none"/>
    </w:rPr>
  </w:style>
  <w:style w:type="character" w:customStyle="1" w:styleId="BodyTextChar">
    <w:name w:val="Body Text Char"/>
    <w:basedOn w:val="DefaultParagraphFont"/>
    <w:link w:val="BodyText"/>
    <w:uiPriority w:val="1"/>
    <w:rsid w:val="00E2761E"/>
    <w:rPr>
      <w:rFonts w:ascii="Trebuchet MS" w:eastAsia="Trebuchet MS" w:hAnsi="Trebuchet MS" w:cs="Trebuchet MS"/>
      <w:kern w:val="0"/>
      <w:sz w:val="24"/>
      <w:szCs w:val="24"/>
      <w:lang w:val="en-US"/>
      <w14:ligatures w14:val="none"/>
    </w:rPr>
  </w:style>
  <w:style w:type="character" w:styleId="CommentReference">
    <w:name w:val="annotation reference"/>
    <w:basedOn w:val="DefaultParagraphFont"/>
    <w:uiPriority w:val="99"/>
    <w:semiHidden/>
    <w:unhideWhenUsed/>
    <w:rsid w:val="00E50A09"/>
    <w:rPr>
      <w:sz w:val="16"/>
      <w:szCs w:val="16"/>
    </w:rPr>
  </w:style>
  <w:style w:type="paragraph" w:styleId="CommentText">
    <w:name w:val="annotation text"/>
    <w:basedOn w:val="Normal"/>
    <w:link w:val="CommentTextChar"/>
    <w:uiPriority w:val="99"/>
    <w:unhideWhenUsed/>
    <w:rsid w:val="00E50A09"/>
    <w:pPr>
      <w:spacing w:line="240" w:lineRule="auto"/>
    </w:pPr>
    <w:rPr>
      <w:sz w:val="20"/>
      <w:szCs w:val="20"/>
    </w:rPr>
  </w:style>
  <w:style w:type="character" w:customStyle="1" w:styleId="CommentTextChar">
    <w:name w:val="Comment Text Char"/>
    <w:basedOn w:val="DefaultParagraphFont"/>
    <w:link w:val="CommentText"/>
    <w:uiPriority w:val="99"/>
    <w:rsid w:val="00E50A09"/>
    <w:rPr>
      <w:sz w:val="20"/>
      <w:szCs w:val="20"/>
    </w:rPr>
  </w:style>
  <w:style w:type="paragraph" w:styleId="CommentSubject">
    <w:name w:val="annotation subject"/>
    <w:basedOn w:val="CommentText"/>
    <w:next w:val="CommentText"/>
    <w:link w:val="CommentSubjectChar"/>
    <w:uiPriority w:val="99"/>
    <w:semiHidden/>
    <w:unhideWhenUsed/>
    <w:rsid w:val="00E50A09"/>
    <w:rPr>
      <w:b/>
      <w:bCs/>
    </w:rPr>
  </w:style>
  <w:style w:type="character" w:customStyle="1" w:styleId="CommentSubjectChar">
    <w:name w:val="Comment Subject Char"/>
    <w:basedOn w:val="CommentTextChar"/>
    <w:link w:val="CommentSubject"/>
    <w:uiPriority w:val="99"/>
    <w:semiHidden/>
    <w:rsid w:val="00E50A09"/>
    <w:rPr>
      <w:b/>
      <w:bCs/>
      <w:sz w:val="20"/>
      <w:szCs w:val="20"/>
    </w:rPr>
  </w:style>
  <w:style w:type="character" w:customStyle="1" w:styleId="Heading1Char">
    <w:name w:val="Heading 1 Char"/>
    <w:basedOn w:val="DefaultParagraphFont"/>
    <w:link w:val="Heading1"/>
    <w:uiPriority w:val="9"/>
    <w:rsid w:val="00AE0DD3"/>
    <w:rPr>
      <w:rFonts w:asciiTheme="majorHAnsi" w:eastAsiaTheme="majorEastAsia" w:hAnsiTheme="majorHAnsi" w:cstheme="majorBidi"/>
      <w:color w:val="2F5496" w:themeColor="accent1" w:themeShade="BF"/>
      <w:sz w:val="32"/>
      <w:szCs w:val="32"/>
    </w:rPr>
  </w:style>
  <w:style w:type="paragraph" w:customStyle="1" w:styleId="elementtoproof">
    <w:name w:val="elementtoproof"/>
    <w:basedOn w:val="Normal"/>
    <w:rsid w:val="009C765B"/>
    <w:pPr>
      <w:spacing w:after="0" w:line="240" w:lineRule="auto"/>
    </w:pPr>
    <w:rPr>
      <w:rFonts w:ascii="Calibri" w:hAnsi="Calibri" w:cs="Calibri"/>
      <w:kern w:val="0"/>
      <w:lang w:eastAsia="en-GB"/>
      <w14:ligatures w14:val="none"/>
    </w:rPr>
  </w:style>
  <w:style w:type="character" w:customStyle="1" w:styleId="ui-provider">
    <w:name w:val="ui-provider"/>
    <w:basedOn w:val="DefaultParagraphFont"/>
    <w:rsid w:val="0022708D"/>
  </w:style>
  <w:style w:type="character" w:customStyle="1" w:styleId="Heading3Char">
    <w:name w:val="Heading 3 Char"/>
    <w:basedOn w:val="DefaultParagraphFont"/>
    <w:link w:val="Heading3"/>
    <w:uiPriority w:val="9"/>
    <w:semiHidden/>
    <w:rsid w:val="00A974C2"/>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14761">
      <w:bodyDiv w:val="1"/>
      <w:marLeft w:val="0"/>
      <w:marRight w:val="0"/>
      <w:marTop w:val="0"/>
      <w:marBottom w:val="0"/>
      <w:divBdr>
        <w:top w:val="none" w:sz="0" w:space="0" w:color="auto"/>
        <w:left w:val="none" w:sz="0" w:space="0" w:color="auto"/>
        <w:bottom w:val="none" w:sz="0" w:space="0" w:color="auto"/>
        <w:right w:val="none" w:sz="0" w:space="0" w:color="auto"/>
      </w:divBdr>
    </w:div>
    <w:div w:id="48966612">
      <w:bodyDiv w:val="1"/>
      <w:marLeft w:val="0"/>
      <w:marRight w:val="0"/>
      <w:marTop w:val="0"/>
      <w:marBottom w:val="0"/>
      <w:divBdr>
        <w:top w:val="none" w:sz="0" w:space="0" w:color="auto"/>
        <w:left w:val="none" w:sz="0" w:space="0" w:color="auto"/>
        <w:bottom w:val="none" w:sz="0" w:space="0" w:color="auto"/>
        <w:right w:val="none" w:sz="0" w:space="0" w:color="auto"/>
      </w:divBdr>
    </w:div>
    <w:div w:id="125927114">
      <w:bodyDiv w:val="1"/>
      <w:marLeft w:val="0"/>
      <w:marRight w:val="0"/>
      <w:marTop w:val="0"/>
      <w:marBottom w:val="0"/>
      <w:divBdr>
        <w:top w:val="none" w:sz="0" w:space="0" w:color="auto"/>
        <w:left w:val="none" w:sz="0" w:space="0" w:color="auto"/>
        <w:bottom w:val="none" w:sz="0" w:space="0" w:color="auto"/>
        <w:right w:val="none" w:sz="0" w:space="0" w:color="auto"/>
      </w:divBdr>
      <w:divsChild>
        <w:div w:id="1160776071">
          <w:marLeft w:val="0"/>
          <w:marRight w:val="0"/>
          <w:marTop w:val="0"/>
          <w:marBottom w:val="0"/>
          <w:divBdr>
            <w:top w:val="none" w:sz="0" w:space="0" w:color="auto"/>
            <w:left w:val="none" w:sz="0" w:space="0" w:color="auto"/>
            <w:bottom w:val="none" w:sz="0" w:space="0" w:color="auto"/>
            <w:right w:val="none" w:sz="0" w:space="0" w:color="auto"/>
          </w:divBdr>
          <w:divsChild>
            <w:div w:id="338847586">
              <w:marLeft w:val="0"/>
              <w:marRight w:val="0"/>
              <w:marTop w:val="0"/>
              <w:marBottom w:val="0"/>
              <w:divBdr>
                <w:top w:val="none" w:sz="0" w:space="0" w:color="auto"/>
                <w:left w:val="none" w:sz="0" w:space="0" w:color="auto"/>
                <w:bottom w:val="none" w:sz="0" w:space="0" w:color="auto"/>
                <w:right w:val="none" w:sz="0" w:space="0" w:color="auto"/>
              </w:divBdr>
            </w:div>
          </w:divsChild>
        </w:div>
        <w:div w:id="1883206381">
          <w:marLeft w:val="0"/>
          <w:marRight w:val="0"/>
          <w:marTop w:val="120"/>
          <w:marBottom w:val="0"/>
          <w:divBdr>
            <w:top w:val="none" w:sz="0" w:space="0" w:color="auto"/>
            <w:left w:val="none" w:sz="0" w:space="0" w:color="auto"/>
            <w:bottom w:val="none" w:sz="0" w:space="0" w:color="auto"/>
            <w:right w:val="none" w:sz="0" w:space="0" w:color="auto"/>
          </w:divBdr>
          <w:divsChild>
            <w:div w:id="437258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4334600">
      <w:bodyDiv w:val="1"/>
      <w:marLeft w:val="0"/>
      <w:marRight w:val="0"/>
      <w:marTop w:val="0"/>
      <w:marBottom w:val="0"/>
      <w:divBdr>
        <w:top w:val="none" w:sz="0" w:space="0" w:color="auto"/>
        <w:left w:val="none" w:sz="0" w:space="0" w:color="auto"/>
        <w:bottom w:val="none" w:sz="0" w:space="0" w:color="auto"/>
        <w:right w:val="none" w:sz="0" w:space="0" w:color="auto"/>
      </w:divBdr>
    </w:div>
    <w:div w:id="563368951">
      <w:bodyDiv w:val="1"/>
      <w:marLeft w:val="0"/>
      <w:marRight w:val="0"/>
      <w:marTop w:val="0"/>
      <w:marBottom w:val="0"/>
      <w:divBdr>
        <w:top w:val="none" w:sz="0" w:space="0" w:color="auto"/>
        <w:left w:val="none" w:sz="0" w:space="0" w:color="auto"/>
        <w:bottom w:val="none" w:sz="0" w:space="0" w:color="auto"/>
        <w:right w:val="none" w:sz="0" w:space="0" w:color="auto"/>
      </w:divBdr>
    </w:div>
    <w:div w:id="642928625">
      <w:bodyDiv w:val="1"/>
      <w:marLeft w:val="0"/>
      <w:marRight w:val="0"/>
      <w:marTop w:val="0"/>
      <w:marBottom w:val="0"/>
      <w:divBdr>
        <w:top w:val="none" w:sz="0" w:space="0" w:color="auto"/>
        <w:left w:val="none" w:sz="0" w:space="0" w:color="auto"/>
        <w:bottom w:val="none" w:sz="0" w:space="0" w:color="auto"/>
        <w:right w:val="none" w:sz="0" w:space="0" w:color="auto"/>
      </w:divBdr>
    </w:div>
    <w:div w:id="647442222">
      <w:bodyDiv w:val="1"/>
      <w:marLeft w:val="0"/>
      <w:marRight w:val="0"/>
      <w:marTop w:val="0"/>
      <w:marBottom w:val="0"/>
      <w:divBdr>
        <w:top w:val="none" w:sz="0" w:space="0" w:color="auto"/>
        <w:left w:val="none" w:sz="0" w:space="0" w:color="auto"/>
        <w:bottom w:val="none" w:sz="0" w:space="0" w:color="auto"/>
        <w:right w:val="none" w:sz="0" w:space="0" w:color="auto"/>
      </w:divBdr>
      <w:divsChild>
        <w:div w:id="137190444">
          <w:marLeft w:val="0"/>
          <w:marRight w:val="0"/>
          <w:marTop w:val="0"/>
          <w:marBottom w:val="0"/>
          <w:divBdr>
            <w:top w:val="none" w:sz="0" w:space="0" w:color="auto"/>
            <w:left w:val="none" w:sz="0" w:space="0" w:color="auto"/>
            <w:bottom w:val="none" w:sz="0" w:space="0" w:color="auto"/>
            <w:right w:val="none" w:sz="0" w:space="0" w:color="auto"/>
          </w:divBdr>
        </w:div>
        <w:div w:id="573903204">
          <w:marLeft w:val="0"/>
          <w:marRight w:val="0"/>
          <w:marTop w:val="0"/>
          <w:marBottom w:val="0"/>
          <w:divBdr>
            <w:top w:val="none" w:sz="0" w:space="0" w:color="auto"/>
            <w:left w:val="none" w:sz="0" w:space="0" w:color="auto"/>
            <w:bottom w:val="none" w:sz="0" w:space="0" w:color="auto"/>
            <w:right w:val="none" w:sz="0" w:space="0" w:color="auto"/>
          </w:divBdr>
        </w:div>
        <w:div w:id="1093210832">
          <w:marLeft w:val="0"/>
          <w:marRight w:val="0"/>
          <w:marTop w:val="0"/>
          <w:marBottom w:val="0"/>
          <w:divBdr>
            <w:top w:val="none" w:sz="0" w:space="0" w:color="auto"/>
            <w:left w:val="none" w:sz="0" w:space="0" w:color="auto"/>
            <w:bottom w:val="none" w:sz="0" w:space="0" w:color="auto"/>
            <w:right w:val="none" w:sz="0" w:space="0" w:color="auto"/>
          </w:divBdr>
        </w:div>
        <w:div w:id="1294141745">
          <w:marLeft w:val="0"/>
          <w:marRight w:val="0"/>
          <w:marTop w:val="0"/>
          <w:marBottom w:val="0"/>
          <w:divBdr>
            <w:top w:val="none" w:sz="0" w:space="0" w:color="auto"/>
            <w:left w:val="none" w:sz="0" w:space="0" w:color="auto"/>
            <w:bottom w:val="none" w:sz="0" w:space="0" w:color="auto"/>
            <w:right w:val="none" w:sz="0" w:space="0" w:color="auto"/>
          </w:divBdr>
        </w:div>
      </w:divsChild>
    </w:div>
    <w:div w:id="665592645">
      <w:bodyDiv w:val="1"/>
      <w:marLeft w:val="0"/>
      <w:marRight w:val="0"/>
      <w:marTop w:val="0"/>
      <w:marBottom w:val="0"/>
      <w:divBdr>
        <w:top w:val="none" w:sz="0" w:space="0" w:color="auto"/>
        <w:left w:val="none" w:sz="0" w:space="0" w:color="auto"/>
        <w:bottom w:val="none" w:sz="0" w:space="0" w:color="auto"/>
        <w:right w:val="none" w:sz="0" w:space="0" w:color="auto"/>
      </w:divBdr>
      <w:divsChild>
        <w:div w:id="1110275649">
          <w:marLeft w:val="0"/>
          <w:marRight w:val="0"/>
          <w:marTop w:val="0"/>
          <w:marBottom w:val="0"/>
          <w:divBdr>
            <w:top w:val="none" w:sz="0" w:space="0" w:color="auto"/>
            <w:left w:val="none" w:sz="0" w:space="0" w:color="auto"/>
            <w:bottom w:val="none" w:sz="0" w:space="0" w:color="auto"/>
            <w:right w:val="none" w:sz="0" w:space="0" w:color="auto"/>
          </w:divBdr>
        </w:div>
        <w:div w:id="808549327">
          <w:marLeft w:val="0"/>
          <w:marRight w:val="0"/>
          <w:marTop w:val="0"/>
          <w:marBottom w:val="0"/>
          <w:divBdr>
            <w:top w:val="none" w:sz="0" w:space="0" w:color="auto"/>
            <w:left w:val="none" w:sz="0" w:space="0" w:color="auto"/>
            <w:bottom w:val="none" w:sz="0" w:space="0" w:color="auto"/>
            <w:right w:val="none" w:sz="0" w:space="0" w:color="auto"/>
          </w:divBdr>
        </w:div>
        <w:div w:id="1556895558">
          <w:marLeft w:val="0"/>
          <w:marRight w:val="0"/>
          <w:marTop w:val="0"/>
          <w:marBottom w:val="0"/>
          <w:divBdr>
            <w:top w:val="none" w:sz="0" w:space="0" w:color="auto"/>
            <w:left w:val="none" w:sz="0" w:space="0" w:color="auto"/>
            <w:bottom w:val="none" w:sz="0" w:space="0" w:color="auto"/>
            <w:right w:val="none" w:sz="0" w:space="0" w:color="auto"/>
          </w:divBdr>
        </w:div>
      </w:divsChild>
    </w:div>
    <w:div w:id="752699276">
      <w:bodyDiv w:val="1"/>
      <w:marLeft w:val="0"/>
      <w:marRight w:val="0"/>
      <w:marTop w:val="0"/>
      <w:marBottom w:val="0"/>
      <w:divBdr>
        <w:top w:val="none" w:sz="0" w:space="0" w:color="auto"/>
        <w:left w:val="none" w:sz="0" w:space="0" w:color="auto"/>
        <w:bottom w:val="none" w:sz="0" w:space="0" w:color="auto"/>
        <w:right w:val="none" w:sz="0" w:space="0" w:color="auto"/>
      </w:divBdr>
    </w:div>
    <w:div w:id="785781938">
      <w:bodyDiv w:val="1"/>
      <w:marLeft w:val="0"/>
      <w:marRight w:val="0"/>
      <w:marTop w:val="0"/>
      <w:marBottom w:val="0"/>
      <w:divBdr>
        <w:top w:val="none" w:sz="0" w:space="0" w:color="auto"/>
        <w:left w:val="none" w:sz="0" w:space="0" w:color="auto"/>
        <w:bottom w:val="none" w:sz="0" w:space="0" w:color="auto"/>
        <w:right w:val="none" w:sz="0" w:space="0" w:color="auto"/>
      </w:divBdr>
    </w:div>
    <w:div w:id="935863298">
      <w:bodyDiv w:val="1"/>
      <w:marLeft w:val="0"/>
      <w:marRight w:val="0"/>
      <w:marTop w:val="0"/>
      <w:marBottom w:val="0"/>
      <w:divBdr>
        <w:top w:val="none" w:sz="0" w:space="0" w:color="auto"/>
        <w:left w:val="none" w:sz="0" w:space="0" w:color="auto"/>
        <w:bottom w:val="none" w:sz="0" w:space="0" w:color="auto"/>
        <w:right w:val="none" w:sz="0" w:space="0" w:color="auto"/>
      </w:divBdr>
    </w:div>
    <w:div w:id="955868696">
      <w:bodyDiv w:val="1"/>
      <w:marLeft w:val="0"/>
      <w:marRight w:val="0"/>
      <w:marTop w:val="0"/>
      <w:marBottom w:val="0"/>
      <w:divBdr>
        <w:top w:val="none" w:sz="0" w:space="0" w:color="auto"/>
        <w:left w:val="none" w:sz="0" w:space="0" w:color="auto"/>
        <w:bottom w:val="none" w:sz="0" w:space="0" w:color="auto"/>
        <w:right w:val="none" w:sz="0" w:space="0" w:color="auto"/>
      </w:divBdr>
    </w:div>
    <w:div w:id="1159535875">
      <w:bodyDiv w:val="1"/>
      <w:marLeft w:val="0"/>
      <w:marRight w:val="0"/>
      <w:marTop w:val="0"/>
      <w:marBottom w:val="0"/>
      <w:divBdr>
        <w:top w:val="none" w:sz="0" w:space="0" w:color="auto"/>
        <w:left w:val="none" w:sz="0" w:space="0" w:color="auto"/>
        <w:bottom w:val="none" w:sz="0" w:space="0" w:color="auto"/>
        <w:right w:val="none" w:sz="0" w:space="0" w:color="auto"/>
      </w:divBdr>
      <w:divsChild>
        <w:div w:id="35279058">
          <w:marLeft w:val="0"/>
          <w:marRight w:val="0"/>
          <w:marTop w:val="0"/>
          <w:marBottom w:val="0"/>
          <w:divBdr>
            <w:top w:val="none" w:sz="0" w:space="0" w:color="auto"/>
            <w:left w:val="none" w:sz="0" w:space="0" w:color="auto"/>
            <w:bottom w:val="none" w:sz="0" w:space="0" w:color="auto"/>
            <w:right w:val="none" w:sz="0" w:space="0" w:color="auto"/>
          </w:divBdr>
          <w:divsChild>
            <w:div w:id="287783383">
              <w:marLeft w:val="0"/>
              <w:marRight w:val="0"/>
              <w:marTop w:val="0"/>
              <w:marBottom w:val="0"/>
              <w:divBdr>
                <w:top w:val="none" w:sz="0" w:space="0" w:color="auto"/>
                <w:left w:val="none" w:sz="0" w:space="0" w:color="auto"/>
                <w:bottom w:val="none" w:sz="0" w:space="0" w:color="auto"/>
                <w:right w:val="none" w:sz="0" w:space="0" w:color="auto"/>
              </w:divBdr>
            </w:div>
          </w:divsChild>
        </w:div>
        <w:div w:id="464933212">
          <w:marLeft w:val="0"/>
          <w:marRight w:val="0"/>
          <w:marTop w:val="120"/>
          <w:marBottom w:val="0"/>
          <w:divBdr>
            <w:top w:val="none" w:sz="0" w:space="0" w:color="auto"/>
            <w:left w:val="none" w:sz="0" w:space="0" w:color="auto"/>
            <w:bottom w:val="none" w:sz="0" w:space="0" w:color="auto"/>
            <w:right w:val="none" w:sz="0" w:space="0" w:color="auto"/>
          </w:divBdr>
          <w:divsChild>
            <w:div w:id="609778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1497305">
      <w:bodyDiv w:val="1"/>
      <w:marLeft w:val="0"/>
      <w:marRight w:val="0"/>
      <w:marTop w:val="0"/>
      <w:marBottom w:val="0"/>
      <w:divBdr>
        <w:top w:val="none" w:sz="0" w:space="0" w:color="auto"/>
        <w:left w:val="none" w:sz="0" w:space="0" w:color="auto"/>
        <w:bottom w:val="none" w:sz="0" w:space="0" w:color="auto"/>
        <w:right w:val="none" w:sz="0" w:space="0" w:color="auto"/>
      </w:divBdr>
      <w:divsChild>
        <w:div w:id="722749166">
          <w:marLeft w:val="0"/>
          <w:marRight w:val="0"/>
          <w:marTop w:val="0"/>
          <w:marBottom w:val="0"/>
          <w:divBdr>
            <w:top w:val="none" w:sz="0" w:space="0" w:color="auto"/>
            <w:left w:val="none" w:sz="0" w:space="0" w:color="auto"/>
            <w:bottom w:val="none" w:sz="0" w:space="0" w:color="auto"/>
            <w:right w:val="none" w:sz="0" w:space="0" w:color="auto"/>
          </w:divBdr>
          <w:divsChild>
            <w:div w:id="1937669890">
              <w:marLeft w:val="0"/>
              <w:marRight w:val="0"/>
              <w:marTop w:val="0"/>
              <w:marBottom w:val="0"/>
              <w:divBdr>
                <w:top w:val="none" w:sz="0" w:space="0" w:color="auto"/>
                <w:left w:val="none" w:sz="0" w:space="0" w:color="auto"/>
                <w:bottom w:val="none" w:sz="0" w:space="0" w:color="auto"/>
                <w:right w:val="none" w:sz="0" w:space="0" w:color="auto"/>
              </w:divBdr>
            </w:div>
          </w:divsChild>
        </w:div>
        <w:div w:id="1923756893">
          <w:marLeft w:val="0"/>
          <w:marRight w:val="0"/>
          <w:marTop w:val="120"/>
          <w:marBottom w:val="0"/>
          <w:divBdr>
            <w:top w:val="none" w:sz="0" w:space="0" w:color="auto"/>
            <w:left w:val="none" w:sz="0" w:space="0" w:color="auto"/>
            <w:bottom w:val="none" w:sz="0" w:space="0" w:color="auto"/>
            <w:right w:val="none" w:sz="0" w:space="0" w:color="auto"/>
          </w:divBdr>
          <w:divsChild>
            <w:div w:id="861212653">
              <w:marLeft w:val="0"/>
              <w:marRight w:val="0"/>
              <w:marTop w:val="0"/>
              <w:marBottom w:val="0"/>
              <w:divBdr>
                <w:top w:val="none" w:sz="0" w:space="0" w:color="auto"/>
                <w:left w:val="none" w:sz="0" w:space="0" w:color="auto"/>
                <w:bottom w:val="none" w:sz="0" w:space="0" w:color="auto"/>
                <w:right w:val="none" w:sz="0" w:space="0" w:color="auto"/>
              </w:divBdr>
            </w:div>
          </w:divsChild>
        </w:div>
        <w:div w:id="1592663781">
          <w:marLeft w:val="0"/>
          <w:marRight w:val="0"/>
          <w:marTop w:val="120"/>
          <w:marBottom w:val="0"/>
          <w:divBdr>
            <w:top w:val="none" w:sz="0" w:space="0" w:color="auto"/>
            <w:left w:val="none" w:sz="0" w:space="0" w:color="auto"/>
            <w:bottom w:val="none" w:sz="0" w:space="0" w:color="auto"/>
            <w:right w:val="none" w:sz="0" w:space="0" w:color="auto"/>
          </w:divBdr>
          <w:divsChild>
            <w:div w:id="232084146">
              <w:marLeft w:val="0"/>
              <w:marRight w:val="0"/>
              <w:marTop w:val="0"/>
              <w:marBottom w:val="0"/>
              <w:divBdr>
                <w:top w:val="none" w:sz="0" w:space="0" w:color="auto"/>
                <w:left w:val="none" w:sz="0" w:space="0" w:color="auto"/>
                <w:bottom w:val="none" w:sz="0" w:space="0" w:color="auto"/>
                <w:right w:val="none" w:sz="0" w:space="0" w:color="auto"/>
              </w:divBdr>
            </w:div>
            <w:div w:id="709846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8634503">
      <w:bodyDiv w:val="1"/>
      <w:marLeft w:val="0"/>
      <w:marRight w:val="0"/>
      <w:marTop w:val="0"/>
      <w:marBottom w:val="0"/>
      <w:divBdr>
        <w:top w:val="none" w:sz="0" w:space="0" w:color="auto"/>
        <w:left w:val="none" w:sz="0" w:space="0" w:color="auto"/>
        <w:bottom w:val="none" w:sz="0" w:space="0" w:color="auto"/>
        <w:right w:val="none" w:sz="0" w:space="0" w:color="auto"/>
      </w:divBdr>
      <w:divsChild>
        <w:div w:id="297223601">
          <w:marLeft w:val="0"/>
          <w:marRight w:val="0"/>
          <w:marTop w:val="240"/>
          <w:marBottom w:val="240"/>
          <w:divBdr>
            <w:top w:val="none" w:sz="0" w:space="0" w:color="auto"/>
            <w:left w:val="none" w:sz="0" w:space="0" w:color="auto"/>
            <w:bottom w:val="none" w:sz="0" w:space="0" w:color="auto"/>
            <w:right w:val="none" w:sz="0" w:space="0" w:color="auto"/>
          </w:divBdr>
        </w:div>
        <w:div w:id="792213268">
          <w:marLeft w:val="0"/>
          <w:marRight w:val="0"/>
          <w:marTop w:val="240"/>
          <w:marBottom w:val="240"/>
          <w:divBdr>
            <w:top w:val="none" w:sz="0" w:space="0" w:color="auto"/>
            <w:left w:val="none" w:sz="0" w:space="0" w:color="auto"/>
            <w:bottom w:val="none" w:sz="0" w:space="0" w:color="auto"/>
            <w:right w:val="none" w:sz="0" w:space="0" w:color="auto"/>
          </w:divBdr>
        </w:div>
        <w:div w:id="573660815">
          <w:marLeft w:val="0"/>
          <w:marRight w:val="0"/>
          <w:marTop w:val="240"/>
          <w:marBottom w:val="240"/>
          <w:divBdr>
            <w:top w:val="none" w:sz="0" w:space="0" w:color="auto"/>
            <w:left w:val="none" w:sz="0" w:space="0" w:color="auto"/>
            <w:bottom w:val="none" w:sz="0" w:space="0" w:color="auto"/>
            <w:right w:val="none" w:sz="0" w:space="0" w:color="auto"/>
          </w:divBdr>
        </w:div>
        <w:div w:id="666638546">
          <w:marLeft w:val="0"/>
          <w:marRight w:val="0"/>
          <w:marTop w:val="240"/>
          <w:marBottom w:val="240"/>
          <w:divBdr>
            <w:top w:val="none" w:sz="0" w:space="0" w:color="auto"/>
            <w:left w:val="none" w:sz="0" w:space="0" w:color="auto"/>
            <w:bottom w:val="none" w:sz="0" w:space="0" w:color="auto"/>
            <w:right w:val="none" w:sz="0" w:space="0" w:color="auto"/>
          </w:divBdr>
        </w:div>
        <w:div w:id="1172722866">
          <w:marLeft w:val="0"/>
          <w:marRight w:val="0"/>
          <w:marTop w:val="240"/>
          <w:marBottom w:val="240"/>
          <w:divBdr>
            <w:top w:val="none" w:sz="0" w:space="0" w:color="auto"/>
            <w:left w:val="none" w:sz="0" w:space="0" w:color="auto"/>
            <w:bottom w:val="none" w:sz="0" w:space="0" w:color="auto"/>
            <w:right w:val="none" w:sz="0" w:space="0" w:color="auto"/>
          </w:divBdr>
        </w:div>
      </w:divsChild>
    </w:div>
    <w:div w:id="1330326932">
      <w:bodyDiv w:val="1"/>
      <w:marLeft w:val="0"/>
      <w:marRight w:val="0"/>
      <w:marTop w:val="0"/>
      <w:marBottom w:val="0"/>
      <w:divBdr>
        <w:top w:val="none" w:sz="0" w:space="0" w:color="auto"/>
        <w:left w:val="none" w:sz="0" w:space="0" w:color="auto"/>
        <w:bottom w:val="none" w:sz="0" w:space="0" w:color="auto"/>
        <w:right w:val="none" w:sz="0" w:space="0" w:color="auto"/>
      </w:divBdr>
    </w:div>
    <w:div w:id="1469665310">
      <w:bodyDiv w:val="1"/>
      <w:marLeft w:val="0"/>
      <w:marRight w:val="0"/>
      <w:marTop w:val="0"/>
      <w:marBottom w:val="0"/>
      <w:divBdr>
        <w:top w:val="none" w:sz="0" w:space="0" w:color="auto"/>
        <w:left w:val="none" w:sz="0" w:space="0" w:color="auto"/>
        <w:bottom w:val="none" w:sz="0" w:space="0" w:color="auto"/>
        <w:right w:val="none" w:sz="0" w:space="0" w:color="auto"/>
      </w:divBdr>
    </w:div>
    <w:div w:id="1619944480">
      <w:bodyDiv w:val="1"/>
      <w:marLeft w:val="0"/>
      <w:marRight w:val="0"/>
      <w:marTop w:val="0"/>
      <w:marBottom w:val="0"/>
      <w:divBdr>
        <w:top w:val="none" w:sz="0" w:space="0" w:color="auto"/>
        <w:left w:val="none" w:sz="0" w:space="0" w:color="auto"/>
        <w:bottom w:val="none" w:sz="0" w:space="0" w:color="auto"/>
        <w:right w:val="none" w:sz="0" w:space="0" w:color="auto"/>
      </w:divBdr>
      <w:divsChild>
        <w:div w:id="1402872067">
          <w:marLeft w:val="0"/>
          <w:marRight w:val="0"/>
          <w:marTop w:val="0"/>
          <w:marBottom w:val="0"/>
          <w:divBdr>
            <w:top w:val="none" w:sz="0" w:space="0" w:color="auto"/>
            <w:left w:val="none" w:sz="0" w:space="0" w:color="auto"/>
            <w:bottom w:val="none" w:sz="0" w:space="0" w:color="auto"/>
            <w:right w:val="none" w:sz="0" w:space="0" w:color="auto"/>
          </w:divBdr>
        </w:div>
        <w:div w:id="85267667">
          <w:marLeft w:val="0"/>
          <w:marRight w:val="0"/>
          <w:marTop w:val="0"/>
          <w:marBottom w:val="0"/>
          <w:divBdr>
            <w:top w:val="none" w:sz="0" w:space="0" w:color="auto"/>
            <w:left w:val="none" w:sz="0" w:space="0" w:color="auto"/>
            <w:bottom w:val="none" w:sz="0" w:space="0" w:color="auto"/>
            <w:right w:val="none" w:sz="0" w:space="0" w:color="auto"/>
          </w:divBdr>
        </w:div>
      </w:divsChild>
    </w:div>
    <w:div w:id="1641424984">
      <w:bodyDiv w:val="1"/>
      <w:marLeft w:val="0"/>
      <w:marRight w:val="0"/>
      <w:marTop w:val="0"/>
      <w:marBottom w:val="0"/>
      <w:divBdr>
        <w:top w:val="none" w:sz="0" w:space="0" w:color="auto"/>
        <w:left w:val="none" w:sz="0" w:space="0" w:color="auto"/>
        <w:bottom w:val="none" w:sz="0" w:space="0" w:color="auto"/>
        <w:right w:val="none" w:sz="0" w:space="0" w:color="auto"/>
      </w:divBdr>
      <w:divsChild>
        <w:div w:id="147140921">
          <w:marLeft w:val="0"/>
          <w:marRight w:val="0"/>
          <w:marTop w:val="0"/>
          <w:marBottom w:val="0"/>
          <w:divBdr>
            <w:top w:val="none" w:sz="0" w:space="0" w:color="auto"/>
            <w:left w:val="none" w:sz="0" w:space="0" w:color="auto"/>
            <w:bottom w:val="none" w:sz="0" w:space="0" w:color="auto"/>
            <w:right w:val="none" w:sz="0" w:space="0" w:color="auto"/>
          </w:divBdr>
        </w:div>
        <w:div w:id="1568105333">
          <w:marLeft w:val="0"/>
          <w:marRight w:val="0"/>
          <w:marTop w:val="0"/>
          <w:marBottom w:val="0"/>
          <w:divBdr>
            <w:top w:val="none" w:sz="0" w:space="0" w:color="auto"/>
            <w:left w:val="none" w:sz="0" w:space="0" w:color="auto"/>
            <w:bottom w:val="none" w:sz="0" w:space="0" w:color="auto"/>
            <w:right w:val="none" w:sz="0" w:space="0" w:color="auto"/>
          </w:divBdr>
        </w:div>
        <w:div w:id="439573027">
          <w:marLeft w:val="0"/>
          <w:marRight w:val="0"/>
          <w:marTop w:val="0"/>
          <w:marBottom w:val="0"/>
          <w:divBdr>
            <w:top w:val="none" w:sz="0" w:space="0" w:color="auto"/>
            <w:left w:val="none" w:sz="0" w:space="0" w:color="auto"/>
            <w:bottom w:val="none" w:sz="0" w:space="0" w:color="auto"/>
            <w:right w:val="none" w:sz="0" w:space="0" w:color="auto"/>
          </w:divBdr>
        </w:div>
        <w:div w:id="505438441">
          <w:marLeft w:val="0"/>
          <w:marRight w:val="0"/>
          <w:marTop w:val="0"/>
          <w:marBottom w:val="0"/>
          <w:divBdr>
            <w:top w:val="none" w:sz="0" w:space="0" w:color="auto"/>
            <w:left w:val="none" w:sz="0" w:space="0" w:color="auto"/>
            <w:bottom w:val="none" w:sz="0" w:space="0" w:color="auto"/>
            <w:right w:val="none" w:sz="0" w:space="0" w:color="auto"/>
          </w:divBdr>
        </w:div>
      </w:divsChild>
    </w:div>
    <w:div w:id="1692535300">
      <w:bodyDiv w:val="1"/>
      <w:marLeft w:val="0"/>
      <w:marRight w:val="0"/>
      <w:marTop w:val="0"/>
      <w:marBottom w:val="0"/>
      <w:divBdr>
        <w:top w:val="none" w:sz="0" w:space="0" w:color="auto"/>
        <w:left w:val="none" w:sz="0" w:space="0" w:color="auto"/>
        <w:bottom w:val="none" w:sz="0" w:space="0" w:color="auto"/>
        <w:right w:val="none" w:sz="0" w:space="0" w:color="auto"/>
      </w:divBdr>
    </w:div>
    <w:div w:id="1693217785">
      <w:bodyDiv w:val="1"/>
      <w:marLeft w:val="0"/>
      <w:marRight w:val="0"/>
      <w:marTop w:val="0"/>
      <w:marBottom w:val="0"/>
      <w:divBdr>
        <w:top w:val="none" w:sz="0" w:space="0" w:color="auto"/>
        <w:left w:val="none" w:sz="0" w:space="0" w:color="auto"/>
        <w:bottom w:val="none" w:sz="0" w:space="0" w:color="auto"/>
        <w:right w:val="none" w:sz="0" w:space="0" w:color="auto"/>
      </w:divBdr>
      <w:divsChild>
        <w:div w:id="587618650">
          <w:marLeft w:val="0"/>
          <w:marRight w:val="0"/>
          <w:marTop w:val="0"/>
          <w:marBottom w:val="0"/>
          <w:divBdr>
            <w:top w:val="none" w:sz="0" w:space="0" w:color="auto"/>
            <w:left w:val="none" w:sz="0" w:space="0" w:color="auto"/>
            <w:bottom w:val="none" w:sz="0" w:space="0" w:color="auto"/>
            <w:right w:val="none" w:sz="0" w:space="0" w:color="auto"/>
          </w:divBdr>
        </w:div>
        <w:div w:id="634985796">
          <w:marLeft w:val="0"/>
          <w:marRight w:val="0"/>
          <w:marTop w:val="0"/>
          <w:marBottom w:val="0"/>
          <w:divBdr>
            <w:top w:val="none" w:sz="0" w:space="0" w:color="auto"/>
            <w:left w:val="none" w:sz="0" w:space="0" w:color="auto"/>
            <w:bottom w:val="none" w:sz="0" w:space="0" w:color="auto"/>
            <w:right w:val="none" w:sz="0" w:space="0" w:color="auto"/>
          </w:divBdr>
        </w:div>
        <w:div w:id="1290668585">
          <w:marLeft w:val="0"/>
          <w:marRight w:val="0"/>
          <w:marTop w:val="0"/>
          <w:marBottom w:val="0"/>
          <w:divBdr>
            <w:top w:val="none" w:sz="0" w:space="0" w:color="auto"/>
            <w:left w:val="none" w:sz="0" w:space="0" w:color="auto"/>
            <w:bottom w:val="none" w:sz="0" w:space="0" w:color="auto"/>
            <w:right w:val="none" w:sz="0" w:space="0" w:color="auto"/>
          </w:divBdr>
        </w:div>
      </w:divsChild>
    </w:div>
    <w:div w:id="1737777812">
      <w:bodyDiv w:val="1"/>
      <w:marLeft w:val="0"/>
      <w:marRight w:val="0"/>
      <w:marTop w:val="0"/>
      <w:marBottom w:val="0"/>
      <w:divBdr>
        <w:top w:val="none" w:sz="0" w:space="0" w:color="auto"/>
        <w:left w:val="none" w:sz="0" w:space="0" w:color="auto"/>
        <w:bottom w:val="none" w:sz="0" w:space="0" w:color="auto"/>
        <w:right w:val="none" w:sz="0" w:space="0" w:color="auto"/>
      </w:divBdr>
      <w:divsChild>
        <w:div w:id="1376855187">
          <w:marLeft w:val="0"/>
          <w:marRight w:val="0"/>
          <w:marTop w:val="0"/>
          <w:marBottom w:val="0"/>
          <w:divBdr>
            <w:top w:val="none" w:sz="0" w:space="0" w:color="auto"/>
            <w:left w:val="none" w:sz="0" w:space="0" w:color="auto"/>
            <w:bottom w:val="none" w:sz="0" w:space="0" w:color="auto"/>
            <w:right w:val="none" w:sz="0" w:space="0" w:color="auto"/>
          </w:divBdr>
          <w:divsChild>
            <w:div w:id="1337878845">
              <w:marLeft w:val="0"/>
              <w:marRight w:val="0"/>
              <w:marTop w:val="0"/>
              <w:marBottom w:val="0"/>
              <w:divBdr>
                <w:top w:val="none" w:sz="0" w:space="0" w:color="auto"/>
                <w:left w:val="none" w:sz="0" w:space="0" w:color="auto"/>
                <w:bottom w:val="none" w:sz="0" w:space="0" w:color="auto"/>
                <w:right w:val="none" w:sz="0" w:space="0" w:color="auto"/>
              </w:divBdr>
            </w:div>
            <w:div w:id="1685132458">
              <w:marLeft w:val="0"/>
              <w:marRight w:val="0"/>
              <w:marTop w:val="0"/>
              <w:marBottom w:val="0"/>
              <w:divBdr>
                <w:top w:val="none" w:sz="0" w:space="0" w:color="auto"/>
                <w:left w:val="none" w:sz="0" w:space="0" w:color="auto"/>
                <w:bottom w:val="none" w:sz="0" w:space="0" w:color="auto"/>
                <w:right w:val="none" w:sz="0" w:space="0" w:color="auto"/>
              </w:divBdr>
            </w:div>
          </w:divsChild>
        </w:div>
        <w:div w:id="1230919422">
          <w:marLeft w:val="0"/>
          <w:marRight w:val="0"/>
          <w:marTop w:val="120"/>
          <w:marBottom w:val="0"/>
          <w:divBdr>
            <w:top w:val="none" w:sz="0" w:space="0" w:color="auto"/>
            <w:left w:val="none" w:sz="0" w:space="0" w:color="auto"/>
            <w:bottom w:val="none" w:sz="0" w:space="0" w:color="auto"/>
            <w:right w:val="none" w:sz="0" w:space="0" w:color="auto"/>
          </w:divBdr>
          <w:divsChild>
            <w:div w:id="669409649">
              <w:marLeft w:val="0"/>
              <w:marRight w:val="0"/>
              <w:marTop w:val="0"/>
              <w:marBottom w:val="0"/>
              <w:divBdr>
                <w:top w:val="none" w:sz="0" w:space="0" w:color="auto"/>
                <w:left w:val="none" w:sz="0" w:space="0" w:color="auto"/>
                <w:bottom w:val="none" w:sz="0" w:space="0" w:color="auto"/>
                <w:right w:val="none" w:sz="0" w:space="0" w:color="auto"/>
              </w:divBdr>
            </w:div>
          </w:divsChild>
        </w:div>
        <w:div w:id="2116245380">
          <w:marLeft w:val="0"/>
          <w:marRight w:val="0"/>
          <w:marTop w:val="120"/>
          <w:marBottom w:val="0"/>
          <w:divBdr>
            <w:top w:val="none" w:sz="0" w:space="0" w:color="auto"/>
            <w:left w:val="none" w:sz="0" w:space="0" w:color="auto"/>
            <w:bottom w:val="none" w:sz="0" w:space="0" w:color="auto"/>
            <w:right w:val="none" w:sz="0" w:space="0" w:color="auto"/>
          </w:divBdr>
          <w:divsChild>
            <w:div w:id="1644851578">
              <w:marLeft w:val="0"/>
              <w:marRight w:val="0"/>
              <w:marTop w:val="0"/>
              <w:marBottom w:val="0"/>
              <w:divBdr>
                <w:top w:val="none" w:sz="0" w:space="0" w:color="auto"/>
                <w:left w:val="none" w:sz="0" w:space="0" w:color="auto"/>
                <w:bottom w:val="none" w:sz="0" w:space="0" w:color="auto"/>
                <w:right w:val="none" w:sz="0" w:space="0" w:color="auto"/>
              </w:divBdr>
            </w:div>
          </w:divsChild>
        </w:div>
        <w:div w:id="1651401137">
          <w:marLeft w:val="0"/>
          <w:marRight w:val="0"/>
          <w:marTop w:val="120"/>
          <w:marBottom w:val="0"/>
          <w:divBdr>
            <w:top w:val="none" w:sz="0" w:space="0" w:color="auto"/>
            <w:left w:val="none" w:sz="0" w:space="0" w:color="auto"/>
            <w:bottom w:val="none" w:sz="0" w:space="0" w:color="auto"/>
            <w:right w:val="none" w:sz="0" w:space="0" w:color="auto"/>
          </w:divBdr>
          <w:divsChild>
            <w:div w:id="2080126420">
              <w:marLeft w:val="0"/>
              <w:marRight w:val="0"/>
              <w:marTop w:val="0"/>
              <w:marBottom w:val="0"/>
              <w:divBdr>
                <w:top w:val="none" w:sz="0" w:space="0" w:color="auto"/>
                <w:left w:val="none" w:sz="0" w:space="0" w:color="auto"/>
                <w:bottom w:val="none" w:sz="0" w:space="0" w:color="auto"/>
                <w:right w:val="none" w:sz="0" w:space="0" w:color="auto"/>
              </w:divBdr>
            </w:div>
            <w:div w:id="807282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509936">
      <w:bodyDiv w:val="1"/>
      <w:marLeft w:val="0"/>
      <w:marRight w:val="0"/>
      <w:marTop w:val="0"/>
      <w:marBottom w:val="0"/>
      <w:divBdr>
        <w:top w:val="none" w:sz="0" w:space="0" w:color="auto"/>
        <w:left w:val="none" w:sz="0" w:space="0" w:color="auto"/>
        <w:bottom w:val="none" w:sz="0" w:space="0" w:color="auto"/>
        <w:right w:val="none" w:sz="0" w:space="0" w:color="auto"/>
      </w:divBdr>
    </w:div>
    <w:div w:id="1926456169">
      <w:bodyDiv w:val="1"/>
      <w:marLeft w:val="0"/>
      <w:marRight w:val="0"/>
      <w:marTop w:val="0"/>
      <w:marBottom w:val="0"/>
      <w:divBdr>
        <w:top w:val="none" w:sz="0" w:space="0" w:color="auto"/>
        <w:left w:val="none" w:sz="0" w:space="0" w:color="auto"/>
        <w:bottom w:val="none" w:sz="0" w:space="0" w:color="auto"/>
        <w:right w:val="none" w:sz="0" w:space="0" w:color="auto"/>
      </w:divBdr>
    </w:div>
    <w:div w:id="1960256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543</Words>
  <Characters>2604</Characters>
  <Application>Microsoft Office Word</Application>
  <DocSecurity>0</DocSecurity>
  <Lines>62</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WITNEY, Joseph (HAXBY GROUP HULL)</dc:creator>
  <cp:keywords/>
  <dc:description/>
  <cp:lastModifiedBy>PAPE, Claire (HAXBY GROUP PRACTICE)</cp:lastModifiedBy>
  <cp:revision>2</cp:revision>
  <cp:lastPrinted>2025-07-28T14:18:00Z</cp:lastPrinted>
  <dcterms:created xsi:type="dcterms:W3CDTF">2026-09-30T11:04:00Z</dcterms:created>
  <dcterms:modified xsi:type="dcterms:W3CDTF">2026-09-30T11:04:00Z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805fafeb76ab63338a5edef0fc663d06fee6e3662b6b1a69c65dacca5d67a1ca</vt:lpwstr>
  </property>
</Properties>
</file>